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112F9" w:rsidP="00466398" w:rsidRDefault="00826F31" w14:paraId="6B719F28" w14:textId="297E774A">
      <w:pPr>
        <w:jc w:val="both"/>
        <w:rPr>
          <w:sz w:val="48"/>
          <w:szCs w:val="48"/>
        </w:rPr>
      </w:pPr>
      <w:r>
        <w:rPr>
          <w:noProof/>
          <w:sz w:val="48"/>
          <w:szCs w:val="48"/>
        </w:rPr>
        <w:drawing>
          <wp:anchor distT="0" distB="0" distL="114300" distR="114300" simplePos="0" relativeHeight="251658240" behindDoc="1" locked="0" layoutInCell="1" allowOverlap="1" wp14:anchorId="11A6A9FE" wp14:editId="6343653E">
            <wp:simplePos x="0" y="0"/>
            <wp:positionH relativeFrom="column">
              <wp:posOffset>5887471</wp:posOffset>
            </wp:positionH>
            <wp:positionV relativeFrom="paragraph">
              <wp:posOffset>-238788</wp:posOffset>
            </wp:positionV>
            <wp:extent cx="3857625" cy="1181100"/>
            <wp:effectExtent l="0" t="0" r="9525" b="0"/>
            <wp:wrapNone/>
            <wp:docPr id="234556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7625" cy="1181100"/>
                    </a:xfrm>
                    <a:prstGeom prst="rect">
                      <a:avLst/>
                    </a:prstGeom>
                    <a:noFill/>
                  </pic:spPr>
                </pic:pic>
              </a:graphicData>
            </a:graphic>
          </wp:anchor>
        </w:drawing>
      </w:r>
    </w:p>
    <w:p w:rsidR="00BB1666" w:rsidP="00466398" w:rsidRDefault="00BB1666" w14:paraId="7ABAC942" w14:textId="2514C962">
      <w:pPr>
        <w:jc w:val="both"/>
        <w:rPr>
          <w:sz w:val="48"/>
          <w:szCs w:val="48"/>
        </w:rPr>
      </w:pPr>
    </w:p>
    <w:p w:rsidR="00BB1666" w:rsidP="00466398" w:rsidRDefault="00BB1666" w14:paraId="110769F2" w14:textId="77777777">
      <w:pPr>
        <w:jc w:val="both"/>
        <w:rPr>
          <w:sz w:val="48"/>
          <w:szCs w:val="48"/>
        </w:rPr>
      </w:pPr>
    </w:p>
    <w:p w:rsidRPr="00826F31" w:rsidR="00E94958" w:rsidP="06EDA0E9" w:rsidRDefault="005B737F" w14:paraId="48546DCF" w14:textId="75638F3F">
      <w:pPr>
        <w:jc w:val="both"/>
        <w:rPr>
          <w:sz w:val="32"/>
          <w:szCs w:val="32"/>
        </w:rPr>
      </w:pPr>
      <w:r w:rsidRPr="06EDA0E9" w:rsidR="005B737F">
        <w:rPr>
          <w:sz w:val="52"/>
          <w:szCs w:val="52"/>
        </w:rPr>
        <w:t xml:space="preserve">School </w:t>
      </w:r>
      <w:r w:rsidRPr="06EDA0E9" w:rsidR="000E2E8B">
        <w:rPr>
          <w:sz w:val="52"/>
          <w:szCs w:val="52"/>
        </w:rPr>
        <w:t xml:space="preserve">Music Development Plans </w:t>
      </w:r>
      <w:r w:rsidRPr="06EDA0E9" w:rsidR="004D07DD">
        <w:rPr>
          <w:sz w:val="22"/>
          <w:szCs w:val="22"/>
        </w:rPr>
        <w:t>(</w:t>
      </w:r>
      <w:r w:rsidRPr="06EDA0E9" w:rsidR="256D012A">
        <w:rPr>
          <w:sz w:val="22"/>
          <w:szCs w:val="22"/>
        </w:rPr>
        <w:t>Final v1 Dec 2024)</w:t>
      </w:r>
    </w:p>
    <w:p w:rsidRPr="00466398" w:rsidR="00C450A1" w:rsidP="302DDFCC" w:rsidRDefault="7938F44C" w14:paraId="18469487" w14:textId="0228941F">
      <w:pPr>
        <w:jc w:val="both"/>
        <w:rPr>
          <w:rFonts w:ascii="Calibri" w:hAnsi="Calibri" w:cs="Calibri"/>
        </w:rPr>
      </w:pPr>
      <w:r w:rsidRPr="00466398">
        <w:rPr>
          <w:rFonts w:ascii="Calibri" w:hAnsi="Calibri" w:cs="Calibri"/>
        </w:rPr>
        <w:t>The National Plan for Music Education</w:t>
      </w:r>
      <w:r w:rsidRPr="00466398" w:rsidR="5DDB9E77">
        <w:rPr>
          <w:rFonts w:ascii="Calibri" w:hAnsi="Calibri" w:cs="Calibri"/>
        </w:rPr>
        <w:t xml:space="preserve"> (NPME)</w:t>
      </w:r>
      <w:r w:rsidRPr="00466398">
        <w:rPr>
          <w:rFonts w:ascii="Calibri" w:hAnsi="Calibri" w:cs="Calibri"/>
        </w:rPr>
        <w:t xml:space="preserve"> – </w:t>
      </w:r>
      <w:r w:rsidRPr="00466398">
        <w:rPr>
          <w:rFonts w:ascii="Calibri" w:hAnsi="Calibri" w:cs="Calibri"/>
          <w:i/>
          <w:iCs/>
        </w:rPr>
        <w:t>The Power of Music to Change Lives</w:t>
      </w:r>
      <w:r w:rsidRPr="00466398" w:rsidR="7EB802E6">
        <w:rPr>
          <w:rFonts w:ascii="Calibri" w:hAnsi="Calibri" w:cs="Calibri"/>
        </w:rPr>
        <w:t xml:space="preserve"> – requires all schools to have a Music Development Plan </w:t>
      </w:r>
      <w:r w:rsidRPr="00466398" w:rsidR="7998DA98">
        <w:rPr>
          <w:rFonts w:ascii="Calibri" w:hAnsi="Calibri" w:cs="Calibri"/>
        </w:rPr>
        <w:t xml:space="preserve">in place </w:t>
      </w:r>
      <w:r w:rsidRPr="00466398" w:rsidR="00466398">
        <w:rPr>
          <w:rFonts w:ascii="Calibri" w:hAnsi="Calibri" w:cs="Calibri"/>
        </w:rPr>
        <w:t xml:space="preserve">from </w:t>
      </w:r>
      <w:r w:rsidRPr="00466398" w:rsidR="7998DA98">
        <w:rPr>
          <w:rFonts w:ascii="Calibri" w:hAnsi="Calibri" w:cs="Calibri"/>
        </w:rPr>
        <w:t xml:space="preserve">September 2023 </w:t>
      </w:r>
      <w:r w:rsidRPr="00466398" w:rsidR="7EB802E6">
        <w:rPr>
          <w:rFonts w:ascii="Calibri" w:hAnsi="Calibri" w:cs="Calibri"/>
        </w:rPr>
        <w:t xml:space="preserve">that </w:t>
      </w:r>
      <w:r w:rsidRPr="00466398" w:rsidR="4077A0A8">
        <w:rPr>
          <w:rFonts w:ascii="Calibri" w:hAnsi="Calibri" w:cs="Calibri"/>
        </w:rPr>
        <w:t>set</w:t>
      </w:r>
      <w:r w:rsidRPr="00466398" w:rsidR="02A9DF3F">
        <w:rPr>
          <w:rFonts w:ascii="Calibri" w:hAnsi="Calibri" w:cs="Calibri"/>
        </w:rPr>
        <w:t>s</w:t>
      </w:r>
      <w:r w:rsidRPr="00466398" w:rsidR="4077A0A8">
        <w:rPr>
          <w:rFonts w:ascii="Calibri" w:hAnsi="Calibri" w:cs="Calibri"/>
        </w:rPr>
        <w:t xml:space="preserve"> out how they will deliver high-quality music </w:t>
      </w:r>
      <w:r w:rsidRPr="00466398" w:rsidR="293C8A98">
        <w:rPr>
          <w:rFonts w:ascii="Calibri" w:hAnsi="Calibri" w:cs="Calibri"/>
        </w:rPr>
        <w:t>provision in</w:t>
      </w:r>
      <w:r w:rsidRPr="00466398" w:rsidR="31892C97">
        <w:rPr>
          <w:rFonts w:ascii="Calibri" w:hAnsi="Calibri" w:cs="Calibri"/>
        </w:rPr>
        <w:t xml:space="preserve"> the three areas of curriculum, co-</w:t>
      </w:r>
      <w:r w:rsidRPr="00466398" w:rsidR="3EBC01FD">
        <w:rPr>
          <w:rFonts w:ascii="Calibri" w:hAnsi="Calibri" w:cs="Calibri"/>
        </w:rPr>
        <w:t>curriculum,</w:t>
      </w:r>
      <w:r w:rsidRPr="00466398" w:rsidR="31892C97">
        <w:rPr>
          <w:rFonts w:ascii="Calibri" w:hAnsi="Calibri" w:cs="Calibri"/>
        </w:rPr>
        <w:t xml:space="preserve"> and enrichment </w:t>
      </w:r>
      <w:r w:rsidRPr="00466398" w:rsidR="00466398">
        <w:rPr>
          <w:rFonts w:ascii="Calibri" w:hAnsi="Calibri" w:cs="Calibri"/>
        </w:rPr>
        <w:t xml:space="preserve">opportunities </w:t>
      </w:r>
      <w:r w:rsidRPr="00466398" w:rsidR="24F10C91">
        <w:rPr>
          <w:rFonts w:ascii="Calibri" w:hAnsi="Calibri" w:cs="Calibri"/>
        </w:rPr>
        <w:t>against</w:t>
      </w:r>
      <w:r w:rsidRPr="00466398" w:rsidR="31892C97">
        <w:rPr>
          <w:rFonts w:ascii="Calibri" w:hAnsi="Calibri" w:cs="Calibri"/>
        </w:rPr>
        <w:t xml:space="preserve"> </w:t>
      </w:r>
      <w:r w:rsidRPr="00466398" w:rsidR="00466398">
        <w:rPr>
          <w:rFonts w:ascii="Calibri" w:hAnsi="Calibri" w:cs="Calibri"/>
        </w:rPr>
        <w:t xml:space="preserve">seven </w:t>
      </w:r>
      <w:r w:rsidRPr="00466398" w:rsidR="31892C97">
        <w:rPr>
          <w:rFonts w:ascii="Calibri" w:hAnsi="Calibri" w:cs="Calibri"/>
        </w:rPr>
        <w:t xml:space="preserve">key </w:t>
      </w:r>
      <w:r w:rsidRPr="00466398" w:rsidR="6A0D5D69">
        <w:rPr>
          <w:rFonts w:ascii="Calibri" w:hAnsi="Calibri" w:cs="Calibri"/>
        </w:rPr>
        <w:t>requirements of the</w:t>
      </w:r>
      <w:r w:rsidRPr="00466398" w:rsidR="00466398">
        <w:rPr>
          <w:rFonts w:ascii="Calibri" w:hAnsi="Calibri" w:cs="Calibri"/>
        </w:rPr>
        <w:t xml:space="preserve"> </w:t>
      </w:r>
      <w:r w:rsidRPr="00466398" w:rsidR="6A0D5D69">
        <w:rPr>
          <w:rFonts w:ascii="Calibri" w:hAnsi="Calibri" w:cs="Calibri"/>
        </w:rPr>
        <w:t>national plan</w:t>
      </w:r>
      <w:r w:rsidRPr="00466398" w:rsidR="4C843AFB">
        <w:rPr>
          <w:rFonts w:ascii="Calibri" w:hAnsi="Calibri" w:cs="Calibri"/>
        </w:rPr>
        <w:t>.</w:t>
      </w:r>
    </w:p>
    <w:p w:rsidRPr="00466398" w:rsidR="00466398" w:rsidP="302DDFCC" w:rsidRDefault="42A8BC0A" w14:paraId="37618357" w14:textId="1F78DE79">
      <w:pPr>
        <w:jc w:val="both"/>
        <w:rPr>
          <w:rFonts w:ascii="Calibri" w:hAnsi="Calibri" w:cs="Calibri"/>
        </w:rPr>
      </w:pPr>
      <w:r w:rsidRPr="00466398">
        <w:rPr>
          <w:rFonts w:ascii="Calibri" w:hAnsi="Calibri" w:cs="Calibri"/>
        </w:rPr>
        <w:t xml:space="preserve">Provision of: </w:t>
      </w:r>
    </w:p>
    <w:p w:rsidRPr="00466398" w:rsidR="00C450A1" w:rsidP="478628C1" w:rsidRDefault="478628C1" w14:paraId="40BC0235" w14:textId="2D2D5677">
      <w:pPr>
        <w:pStyle w:val="ListParagraph"/>
        <w:numPr>
          <w:ilvl w:val="0"/>
          <w:numId w:val="2"/>
        </w:numPr>
        <w:jc w:val="both"/>
        <w:rPr>
          <w:rFonts w:ascii="Calibri" w:hAnsi="Calibri" w:cs="Calibri"/>
        </w:rPr>
      </w:pPr>
      <w:r w:rsidRPr="00466398">
        <w:rPr>
          <w:rFonts w:ascii="Calibri" w:hAnsi="Calibri" w:cs="Calibri"/>
        </w:rPr>
        <w:t>Timetabled music lessons of at least one hour each week of the school year for key stages 1 to 3</w:t>
      </w:r>
    </w:p>
    <w:p w:rsidRPr="00466398" w:rsidR="00C450A1" w:rsidP="478628C1" w:rsidRDefault="478628C1" w14:paraId="0D13F78B" w14:textId="70F699FB">
      <w:pPr>
        <w:pStyle w:val="ListParagraph"/>
        <w:numPr>
          <w:ilvl w:val="0"/>
          <w:numId w:val="2"/>
        </w:numPr>
        <w:jc w:val="both"/>
        <w:rPr>
          <w:rFonts w:ascii="Calibri" w:hAnsi="Calibri" w:cs="Calibri"/>
        </w:rPr>
      </w:pPr>
      <w:r w:rsidRPr="00466398">
        <w:rPr>
          <w:rFonts w:ascii="Calibri" w:hAnsi="Calibri" w:cs="Calibri"/>
        </w:rPr>
        <w:t>Access to lessons across a range of instruments and voice</w:t>
      </w:r>
    </w:p>
    <w:p w:rsidRPr="00466398" w:rsidR="00C450A1" w:rsidP="478628C1" w:rsidRDefault="478628C1" w14:paraId="02D56DED" w14:textId="2FA99A93">
      <w:pPr>
        <w:pStyle w:val="ListParagraph"/>
        <w:numPr>
          <w:ilvl w:val="0"/>
          <w:numId w:val="2"/>
        </w:numPr>
        <w:jc w:val="both"/>
        <w:rPr>
          <w:rFonts w:ascii="Calibri" w:hAnsi="Calibri" w:cs="Calibri"/>
        </w:rPr>
      </w:pPr>
      <w:r w:rsidRPr="00466398">
        <w:rPr>
          <w:rFonts w:ascii="Calibri" w:hAnsi="Calibri" w:cs="Calibri"/>
        </w:rPr>
        <w:t>A school choir and/or vocal ensemble(s)</w:t>
      </w:r>
    </w:p>
    <w:p w:rsidRPr="00466398" w:rsidR="00C450A1" w:rsidP="478628C1" w:rsidRDefault="478628C1" w14:paraId="013C6515" w14:textId="1246C154">
      <w:pPr>
        <w:pStyle w:val="ListParagraph"/>
        <w:numPr>
          <w:ilvl w:val="0"/>
          <w:numId w:val="2"/>
        </w:numPr>
        <w:jc w:val="both"/>
        <w:rPr>
          <w:rFonts w:ascii="Calibri" w:hAnsi="Calibri" w:cs="Calibri"/>
        </w:rPr>
      </w:pPr>
      <w:r w:rsidRPr="00466398">
        <w:rPr>
          <w:rFonts w:ascii="Calibri" w:hAnsi="Calibri" w:cs="Calibri"/>
        </w:rPr>
        <w:t>School ensembles/bands/groups</w:t>
      </w:r>
    </w:p>
    <w:p w:rsidRPr="00466398" w:rsidR="00C450A1" w:rsidP="478628C1" w:rsidRDefault="478628C1" w14:paraId="287F9901" w14:textId="262C7465">
      <w:pPr>
        <w:pStyle w:val="ListParagraph"/>
        <w:numPr>
          <w:ilvl w:val="0"/>
          <w:numId w:val="2"/>
        </w:numPr>
        <w:jc w:val="both"/>
        <w:rPr>
          <w:rFonts w:ascii="Calibri" w:hAnsi="Calibri" w:cs="Calibri"/>
        </w:rPr>
      </w:pPr>
      <w:r w:rsidRPr="00466398">
        <w:rPr>
          <w:rFonts w:ascii="Calibri" w:hAnsi="Calibri" w:cs="Calibri"/>
        </w:rPr>
        <w:t>Space for rehearsals and individual practice to take place</w:t>
      </w:r>
    </w:p>
    <w:p w:rsidRPr="00466398" w:rsidR="00C450A1" w:rsidP="478628C1" w:rsidRDefault="478628C1" w14:paraId="36B0A70B" w14:textId="3D86F28A">
      <w:pPr>
        <w:pStyle w:val="ListParagraph"/>
        <w:numPr>
          <w:ilvl w:val="0"/>
          <w:numId w:val="2"/>
        </w:numPr>
        <w:jc w:val="both"/>
        <w:rPr>
          <w:rFonts w:ascii="Calibri" w:hAnsi="Calibri" w:cs="Calibri"/>
        </w:rPr>
      </w:pPr>
      <w:r w:rsidRPr="00466398">
        <w:rPr>
          <w:rFonts w:ascii="Calibri" w:hAnsi="Calibri" w:cs="Calibri"/>
        </w:rPr>
        <w:t>Termly performances to share and celebrate curricula and co</w:t>
      </w:r>
      <w:r w:rsidR="00545C83">
        <w:rPr>
          <w:rFonts w:ascii="Calibri" w:hAnsi="Calibri" w:cs="Calibri"/>
        </w:rPr>
        <w:t>-</w:t>
      </w:r>
      <w:r w:rsidRPr="00466398">
        <w:rPr>
          <w:rFonts w:ascii="Calibri" w:hAnsi="Calibri" w:cs="Calibri"/>
        </w:rPr>
        <w:t>curricular success</w:t>
      </w:r>
    </w:p>
    <w:p w:rsidRPr="00466398" w:rsidR="00C450A1" w:rsidP="478628C1" w:rsidRDefault="478628C1" w14:paraId="5D4C45E6" w14:textId="53708888">
      <w:pPr>
        <w:pStyle w:val="ListParagraph"/>
        <w:numPr>
          <w:ilvl w:val="0"/>
          <w:numId w:val="2"/>
        </w:numPr>
        <w:jc w:val="both"/>
        <w:rPr>
          <w:rFonts w:ascii="Calibri" w:hAnsi="Calibri" w:cs="Calibri"/>
        </w:rPr>
      </w:pPr>
      <w:r w:rsidRPr="00466398">
        <w:rPr>
          <w:rFonts w:ascii="Calibri" w:hAnsi="Calibri" w:cs="Calibri"/>
        </w:rPr>
        <w:t xml:space="preserve">Opportunity to enjoy live music performances at least once each year </w:t>
      </w:r>
    </w:p>
    <w:p w:rsidRPr="00466398" w:rsidR="00466398" w:rsidP="00466398" w:rsidRDefault="00466398" w14:paraId="253DF9F8" w14:textId="2A29DCAD">
      <w:r w:rsidRPr="00466398">
        <w:t xml:space="preserve">Music Development Plans should reflect school’s music provision for the given school year and their development plans for subsequent years. </w:t>
      </w:r>
      <w:r w:rsidR="00545C83">
        <w:t xml:space="preserve">The plan </w:t>
      </w:r>
      <w:r w:rsidRPr="00466398">
        <w:t>should also refer to any existing partnership with their local music hub</w:t>
      </w:r>
      <w:r w:rsidR="008C5070">
        <w:t xml:space="preserve">, </w:t>
      </w:r>
      <w:r w:rsidRPr="00466398">
        <w:t xml:space="preserve">other music education organisations </w:t>
      </w:r>
      <w:r w:rsidR="008C5070">
        <w:t xml:space="preserve">and schools </w:t>
      </w:r>
      <w:r w:rsidRPr="00466398">
        <w:t xml:space="preserve">that supports the school with music provision. </w:t>
      </w:r>
    </w:p>
    <w:p w:rsidR="00BB1666" w:rsidP="000E2E8B" w:rsidRDefault="00466398" w14:paraId="7C9AAE4B" w14:textId="77777777">
      <w:pPr>
        <w:rPr>
          <w:rFonts w:ascii="Calibri" w:hAnsi="Calibri" w:cs="Calibri"/>
        </w:rPr>
      </w:pPr>
      <w:r>
        <w:rPr>
          <w:rFonts w:ascii="Calibri" w:hAnsi="Calibri" w:cs="Calibri"/>
        </w:rPr>
        <w:t xml:space="preserve">To help schools/academies to evaluate their music provision and create their Music Development Plans </w:t>
      </w:r>
      <w:r w:rsidR="00545C83">
        <w:rPr>
          <w:rFonts w:ascii="Calibri" w:hAnsi="Calibri" w:cs="Calibri"/>
        </w:rPr>
        <w:t xml:space="preserve">a curriculum audit tool has been developed. The tool provides exemplars of best practice that schools/academies may use to benchmark against, and in doing so, identify potential areas for future developments in their music curriculum.   </w:t>
      </w:r>
    </w:p>
    <w:p w:rsidR="00826F31" w:rsidP="000E2E8B" w:rsidRDefault="00826F31" w14:paraId="0A721AF0" w14:textId="77777777">
      <w:pPr>
        <w:rPr>
          <w:sz w:val="48"/>
          <w:szCs w:val="48"/>
        </w:rPr>
      </w:pPr>
    </w:p>
    <w:p w:rsidRPr="00BB1666" w:rsidR="000E2E8B" w:rsidP="000E2E8B" w:rsidRDefault="000E2E8B" w14:paraId="13027ADB" w14:textId="3CF47D27">
      <w:pPr>
        <w:rPr>
          <w:rFonts w:ascii="Calibri" w:hAnsi="Calibri" w:cs="Calibri"/>
        </w:rPr>
      </w:pPr>
      <w:r>
        <w:rPr>
          <w:sz w:val="48"/>
          <w:szCs w:val="48"/>
        </w:rPr>
        <w:t xml:space="preserve">Curriculum Audit Tool </w:t>
      </w:r>
    </w:p>
    <w:p w:rsidRPr="00545C83" w:rsidR="000E2E8B" w:rsidP="000E2E8B" w:rsidRDefault="000E2E8B" w14:paraId="1C9C9284" w14:textId="3CD0DDDC">
      <w:pPr>
        <w:rPr>
          <w:rFonts w:ascii="Calibri" w:hAnsi="Calibri" w:cs="Calibri"/>
        </w:rPr>
      </w:pPr>
      <w:r>
        <w:rPr>
          <w:rFonts w:ascii="Calibri" w:hAnsi="Calibri" w:cs="Calibri"/>
        </w:rPr>
        <w:t xml:space="preserve">The music curriculum audit tool defines four areas of best practice that encompass the seven key areas of the national plan: </w:t>
      </w:r>
    </w:p>
    <w:p w:rsidR="000E2E8B" w:rsidP="000E2E8B" w:rsidRDefault="000E2E8B" w14:paraId="78969DAD" w14:textId="0D6070EA">
      <w:pPr>
        <w:pStyle w:val="ListParagraph"/>
        <w:numPr>
          <w:ilvl w:val="0"/>
          <w:numId w:val="3"/>
        </w:numPr>
        <w:rPr>
          <w:rFonts w:ascii="Calibri" w:hAnsi="Calibri" w:cs="Calibri"/>
        </w:rPr>
      </w:pPr>
      <w:r>
        <w:rPr>
          <w:rFonts w:ascii="Calibri" w:hAnsi="Calibri" w:cs="Calibri"/>
        </w:rPr>
        <w:t>Music in the classroom</w:t>
      </w:r>
    </w:p>
    <w:p w:rsidRPr="00545C83" w:rsidR="000E2E8B" w:rsidP="000E2E8B" w:rsidRDefault="000E2E8B" w14:paraId="3DAD8342" w14:textId="0315DB9C">
      <w:pPr>
        <w:pStyle w:val="ListParagraph"/>
        <w:numPr>
          <w:ilvl w:val="0"/>
          <w:numId w:val="3"/>
        </w:numPr>
        <w:rPr>
          <w:rFonts w:ascii="Calibri" w:hAnsi="Calibri" w:cs="Calibri"/>
        </w:rPr>
      </w:pPr>
      <w:r w:rsidRPr="00545C83">
        <w:rPr>
          <w:rFonts w:ascii="Calibri" w:hAnsi="Calibri" w:cs="Calibri"/>
        </w:rPr>
        <w:t xml:space="preserve">Music Beyond the classroom </w:t>
      </w:r>
    </w:p>
    <w:p w:rsidRPr="00545C83" w:rsidR="000E2E8B" w:rsidP="000E2E8B" w:rsidRDefault="000E2E8B" w14:paraId="44914262" w14:textId="77777777">
      <w:pPr>
        <w:pStyle w:val="ListParagraph"/>
        <w:numPr>
          <w:ilvl w:val="0"/>
          <w:numId w:val="3"/>
        </w:numPr>
        <w:rPr>
          <w:rFonts w:ascii="Calibri" w:hAnsi="Calibri" w:cs="Calibri"/>
        </w:rPr>
      </w:pPr>
      <w:r w:rsidRPr="00545C83">
        <w:rPr>
          <w:rFonts w:ascii="Calibri" w:hAnsi="Calibri" w:cs="Calibri"/>
        </w:rPr>
        <w:t xml:space="preserve">Music Leadership  </w:t>
      </w:r>
    </w:p>
    <w:p w:rsidR="000E2E8B" w:rsidP="000E2E8B" w:rsidRDefault="000E2E8B" w14:paraId="13AC876A" w14:textId="77777777">
      <w:pPr>
        <w:pStyle w:val="ListParagraph"/>
        <w:numPr>
          <w:ilvl w:val="0"/>
          <w:numId w:val="3"/>
        </w:numPr>
        <w:rPr>
          <w:rFonts w:ascii="Calibri" w:hAnsi="Calibri" w:cs="Calibri"/>
        </w:rPr>
      </w:pPr>
      <w:r w:rsidRPr="00545C83">
        <w:rPr>
          <w:rFonts w:ascii="Calibri" w:hAnsi="Calibri" w:cs="Calibri"/>
        </w:rPr>
        <w:t xml:space="preserve">Music Partnerships </w:t>
      </w:r>
    </w:p>
    <w:p w:rsidR="478628C1" w:rsidP="478628C1" w:rsidRDefault="000E2E8B" w14:paraId="3F74708E" w14:textId="04870AA5">
      <w:pPr>
        <w:rPr>
          <w:rFonts w:ascii="Calibri" w:hAnsi="Calibri" w:cs="Calibri"/>
        </w:rPr>
      </w:pPr>
      <w:r>
        <w:rPr>
          <w:rFonts w:ascii="Calibri" w:hAnsi="Calibri" w:cs="Calibri"/>
        </w:rPr>
        <w:t xml:space="preserve">The tool kit </w:t>
      </w:r>
      <w:r w:rsidR="00CA0808">
        <w:rPr>
          <w:rFonts w:ascii="Calibri" w:hAnsi="Calibri" w:cs="Calibri"/>
        </w:rPr>
        <w:t>exemplifies four levels of progression in each area:</w:t>
      </w:r>
    </w:p>
    <w:p w:rsidRPr="00CA0808" w:rsidR="00CA0808" w:rsidP="00CA0808" w:rsidRDefault="00CA0808" w14:paraId="3B46B950" w14:textId="0A0F59F0">
      <w:pPr>
        <w:pStyle w:val="ListParagraph"/>
        <w:numPr>
          <w:ilvl w:val="0"/>
          <w:numId w:val="4"/>
        </w:numPr>
        <w:rPr>
          <w:rFonts w:ascii="Calibri" w:hAnsi="Calibri" w:cs="Calibri"/>
        </w:rPr>
      </w:pPr>
      <w:r w:rsidRPr="00CA0808">
        <w:rPr>
          <w:rFonts w:ascii="Calibri" w:hAnsi="Calibri" w:cs="Calibri"/>
        </w:rPr>
        <w:t xml:space="preserve">Emerging Practice </w:t>
      </w:r>
    </w:p>
    <w:p w:rsidRPr="00CA0808" w:rsidR="00CA0808" w:rsidP="00CA0808" w:rsidRDefault="00CA0808" w14:paraId="481D1F95" w14:textId="37994C30">
      <w:pPr>
        <w:pStyle w:val="ListParagraph"/>
        <w:numPr>
          <w:ilvl w:val="0"/>
          <w:numId w:val="4"/>
        </w:numPr>
        <w:rPr>
          <w:rFonts w:ascii="Calibri" w:hAnsi="Calibri" w:cs="Calibri"/>
        </w:rPr>
      </w:pPr>
      <w:r w:rsidRPr="00CA0808">
        <w:rPr>
          <w:rFonts w:ascii="Calibri" w:hAnsi="Calibri" w:cs="Calibri"/>
        </w:rPr>
        <w:t xml:space="preserve">Developing Practice </w:t>
      </w:r>
    </w:p>
    <w:p w:rsidRPr="00CA0808" w:rsidR="00CA0808" w:rsidP="00CA0808" w:rsidRDefault="00CA0808" w14:paraId="767EB1BE" w14:textId="6FCF6ED3">
      <w:pPr>
        <w:pStyle w:val="ListParagraph"/>
        <w:numPr>
          <w:ilvl w:val="0"/>
          <w:numId w:val="4"/>
        </w:numPr>
        <w:rPr>
          <w:rFonts w:ascii="Calibri" w:hAnsi="Calibri" w:cs="Calibri"/>
        </w:rPr>
      </w:pPr>
      <w:r w:rsidRPr="00CA0808">
        <w:rPr>
          <w:rFonts w:ascii="Calibri" w:hAnsi="Calibri" w:cs="Calibri"/>
        </w:rPr>
        <w:t xml:space="preserve">Secure Practice </w:t>
      </w:r>
    </w:p>
    <w:p w:rsidRPr="00CA0808" w:rsidR="00CA0808" w:rsidP="00CA0808" w:rsidRDefault="00CA0808" w14:paraId="2514B509" w14:textId="31E19454">
      <w:pPr>
        <w:pStyle w:val="ListParagraph"/>
        <w:numPr>
          <w:ilvl w:val="0"/>
          <w:numId w:val="4"/>
        </w:numPr>
        <w:rPr>
          <w:rFonts w:ascii="Calibri" w:hAnsi="Calibri" w:cs="Calibri"/>
        </w:rPr>
      </w:pPr>
      <w:r w:rsidRPr="00CA0808">
        <w:rPr>
          <w:rFonts w:ascii="Calibri" w:hAnsi="Calibri" w:cs="Calibri"/>
        </w:rPr>
        <w:t xml:space="preserve">Enhanced Practice </w:t>
      </w:r>
    </w:p>
    <w:p w:rsidRPr="006C2C4A" w:rsidR="478628C1" w:rsidP="478628C1" w:rsidRDefault="00CA0808" w14:paraId="59F869EE" w14:textId="42DDA3D6">
      <w:pPr>
        <w:rPr>
          <w:rFonts w:ascii="Calibri" w:hAnsi="Calibri" w:cs="Calibri"/>
          <w:b/>
          <w:bCs/>
        </w:rPr>
      </w:pPr>
      <w:r w:rsidRPr="006C2C4A">
        <w:rPr>
          <w:rFonts w:ascii="Calibri" w:hAnsi="Calibri" w:cs="Calibri"/>
          <w:b/>
          <w:bCs/>
        </w:rPr>
        <w:t xml:space="preserve">Using the toolkit </w:t>
      </w:r>
    </w:p>
    <w:p w:rsidR="00CA0808" w:rsidP="478628C1" w:rsidRDefault="00CA0808" w14:paraId="65956A12" w14:textId="4515AB64">
      <w:pPr>
        <w:rPr>
          <w:rFonts w:ascii="Calibri" w:hAnsi="Calibri" w:cs="Calibri"/>
        </w:rPr>
      </w:pPr>
      <w:r>
        <w:rPr>
          <w:rFonts w:ascii="Calibri" w:hAnsi="Calibri" w:cs="Calibri"/>
        </w:rPr>
        <w:t xml:space="preserve">Schools/academies are encouraged to review </w:t>
      </w:r>
      <w:r w:rsidR="006C2C4A">
        <w:rPr>
          <w:rFonts w:ascii="Calibri" w:hAnsi="Calibri" w:cs="Calibri"/>
        </w:rPr>
        <w:t>each of the exemplar statements and highlight which one</w:t>
      </w:r>
      <w:r w:rsidR="00EB4098">
        <w:rPr>
          <w:rFonts w:ascii="Calibri" w:hAnsi="Calibri" w:cs="Calibri"/>
        </w:rPr>
        <w:t>s</w:t>
      </w:r>
      <w:r w:rsidR="006C2C4A">
        <w:rPr>
          <w:rFonts w:ascii="Calibri" w:hAnsi="Calibri" w:cs="Calibri"/>
        </w:rPr>
        <w:t xml:space="preserve"> best reflects their current position. There is space at the bottom of each grid in the green area for schools</w:t>
      </w:r>
      <w:r w:rsidR="005B737F">
        <w:rPr>
          <w:rFonts w:ascii="Calibri" w:hAnsi="Calibri" w:cs="Calibri"/>
        </w:rPr>
        <w:t>/academies</w:t>
      </w:r>
      <w:r w:rsidR="006C2C4A">
        <w:rPr>
          <w:rFonts w:ascii="Calibri" w:hAnsi="Calibri" w:cs="Calibri"/>
        </w:rPr>
        <w:t xml:space="preserve"> to briefly detail evidence they may have to support their judgment. Below this in the </w:t>
      </w:r>
      <w:r w:rsidR="005B737F">
        <w:rPr>
          <w:rFonts w:ascii="Calibri" w:hAnsi="Calibri" w:cs="Calibri"/>
        </w:rPr>
        <w:t xml:space="preserve">grey </w:t>
      </w:r>
      <w:r w:rsidR="006C2C4A">
        <w:rPr>
          <w:rFonts w:ascii="Calibri" w:hAnsi="Calibri" w:cs="Calibri"/>
        </w:rPr>
        <w:t xml:space="preserve">next steps section schools/academies </w:t>
      </w:r>
      <w:r w:rsidR="009A56FB">
        <w:rPr>
          <w:rFonts w:ascii="Calibri" w:hAnsi="Calibri" w:cs="Calibri"/>
        </w:rPr>
        <w:t>are encouraged to</w:t>
      </w:r>
      <w:r w:rsidR="006C2C4A">
        <w:rPr>
          <w:rFonts w:ascii="Calibri" w:hAnsi="Calibri" w:cs="Calibri"/>
        </w:rPr>
        <w:t xml:space="preserve"> identify particular development priorities</w:t>
      </w:r>
      <w:r w:rsidR="009A56FB">
        <w:rPr>
          <w:rFonts w:ascii="Calibri" w:hAnsi="Calibri" w:cs="Calibri"/>
        </w:rPr>
        <w:t xml:space="preserve"> that can also</w:t>
      </w:r>
      <w:r w:rsidR="006C2C4A">
        <w:rPr>
          <w:rFonts w:ascii="Calibri" w:hAnsi="Calibri" w:cs="Calibri"/>
        </w:rPr>
        <w:t xml:space="preserve"> </w:t>
      </w:r>
      <w:r w:rsidR="009A56FB">
        <w:rPr>
          <w:rFonts w:ascii="Calibri" w:hAnsi="Calibri" w:cs="Calibri"/>
        </w:rPr>
        <w:t xml:space="preserve">include identify resourcing needs, action owner and timeframes. This information can then be used to inform the development areas in the school/academy Music Development Plan.  </w:t>
      </w:r>
    </w:p>
    <w:p w:rsidRPr="009A56FB" w:rsidR="009A56FB" w:rsidP="478628C1" w:rsidRDefault="009A56FB" w14:paraId="1BAD7F55" w14:textId="77777777">
      <w:pPr>
        <w:rPr>
          <w:rFonts w:ascii="Calibri" w:hAnsi="Calibri" w:cs="Calibri"/>
          <w:sz w:val="18"/>
          <w:szCs w:val="18"/>
        </w:rPr>
      </w:pPr>
    </w:p>
    <w:p w:rsidRPr="009A56FB" w:rsidR="478628C1" w:rsidP="478628C1" w:rsidRDefault="009A56FB" w14:paraId="0E29331C" w14:textId="36E5745A">
      <w:pPr>
        <w:rPr>
          <w:rFonts w:ascii="Calibri" w:hAnsi="Calibri" w:cs="Calibri"/>
          <w:sz w:val="48"/>
          <w:szCs w:val="48"/>
        </w:rPr>
      </w:pPr>
      <w:r w:rsidRPr="009A56FB">
        <w:rPr>
          <w:rFonts w:ascii="Calibri" w:hAnsi="Calibri" w:cs="Calibri"/>
          <w:sz w:val="48"/>
          <w:szCs w:val="48"/>
        </w:rPr>
        <w:t xml:space="preserve">School Music Development Plan Template </w:t>
      </w:r>
    </w:p>
    <w:p w:rsidR="009A56FB" w:rsidP="478628C1" w:rsidRDefault="009A56FB" w14:paraId="07D96CFC" w14:textId="53472481">
      <w:pPr>
        <w:rPr>
          <w:rFonts w:ascii="Calibri" w:hAnsi="Calibri" w:cs="Calibri"/>
        </w:rPr>
      </w:pPr>
      <w:r>
        <w:rPr>
          <w:rFonts w:ascii="Calibri" w:hAnsi="Calibri" w:cs="Calibri"/>
        </w:rPr>
        <w:t xml:space="preserve">The Department for Education has provided a template to help schools/academies to record their development plans. This template along with </w:t>
      </w:r>
      <w:r w:rsidR="00D02C59">
        <w:rPr>
          <w:rFonts w:ascii="Calibri" w:hAnsi="Calibri" w:cs="Calibri"/>
        </w:rPr>
        <w:t>guidance</w:t>
      </w:r>
      <w:r>
        <w:rPr>
          <w:rFonts w:ascii="Calibri" w:hAnsi="Calibri" w:cs="Calibri"/>
        </w:rPr>
        <w:t xml:space="preserve"> about its use is included in the appendix of this document. </w:t>
      </w:r>
      <w:r w:rsidR="005B737F">
        <w:rPr>
          <w:rFonts w:ascii="Calibri" w:hAnsi="Calibri" w:cs="Calibri"/>
        </w:rPr>
        <w:t>School</w:t>
      </w:r>
      <w:r w:rsidR="0084213A">
        <w:rPr>
          <w:rFonts w:ascii="Calibri" w:hAnsi="Calibri" w:cs="Calibri"/>
        </w:rPr>
        <w:t>s/academies</w:t>
      </w:r>
      <w:r w:rsidR="005B737F">
        <w:rPr>
          <w:rFonts w:ascii="Calibri" w:hAnsi="Calibri" w:cs="Calibri"/>
        </w:rPr>
        <w:t xml:space="preserve"> may wish to use their own template</w:t>
      </w:r>
      <w:r w:rsidR="0084213A">
        <w:rPr>
          <w:rFonts w:ascii="Calibri" w:hAnsi="Calibri" w:cs="Calibri"/>
        </w:rPr>
        <w:t>.</w:t>
      </w:r>
      <w:r w:rsidR="005B737F">
        <w:rPr>
          <w:rFonts w:ascii="Calibri" w:hAnsi="Calibri" w:cs="Calibri"/>
        </w:rPr>
        <w:t xml:space="preserve"> </w:t>
      </w:r>
    </w:p>
    <w:p w:rsidR="00BB1666" w:rsidP="00BB1666" w:rsidRDefault="00BB1666" w14:paraId="5CD9D4BB" w14:textId="6B504A91">
      <w:pPr>
        <w:rPr>
          <w:sz w:val="48"/>
          <w:szCs w:val="48"/>
        </w:rPr>
      </w:pPr>
      <w:r>
        <w:rPr>
          <w:sz w:val="48"/>
          <w:szCs w:val="48"/>
        </w:rPr>
        <w:t xml:space="preserve">Curriculum Audit Tool </w:t>
      </w:r>
    </w:p>
    <w:tbl>
      <w:tblPr>
        <w:tblStyle w:val="TableGrid"/>
        <w:tblpPr w:leftFromText="180" w:rightFromText="180" w:vertAnchor="page" w:horzAnchor="margin" w:tblpY="1806"/>
        <w:tblW w:w="15304" w:type="dxa"/>
        <w:tblLook w:val="04A0" w:firstRow="1" w:lastRow="0" w:firstColumn="1" w:lastColumn="0" w:noHBand="0" w:noVBand="1"/>
      </w:tblPr>
      <w:tblGrid>
        <w:gridCol w:w="2968"/>
        <w:gridCol w:w="2697"/>
        <w:gridCol w:w="2977"/>
        <w:gridCol w:w="3260"/>
        <w:gridCol w:w="3402"/>
      </w:tblGrid>
      <w:tr w:rsidR="00BB1666" w:rsidTr="00BB1666" w14:paraId="6BED4B11" w14:textId="77777777">
        <w:tc>
          <w:tcPr>
            <w:tcW w:w="8642" w:type="dxa"/>
            <w:gridSpan w:val="3"/>
            <w:shd w:val="clear" w:color="auto" w:fill="FBE4D5" w:themeFill="accent2" w:themeFillTint="33"/>
          </w:tcPr>
          <w:p w:rsidR="00BB1666" w:rsidP="00685076" w:rsidRDefault="00BB1666" w14:paraId="2BC2E8CB" w14:textId="77777777">
            <w:pPr>
              <w:rPr>
                <w:b/>
                <w:bCs/>
                <w:sz w:val="28"/>
                <w:szCs w:val="28"/>
              </w:rPr>
            </w:pPr>
            <w:r w:rsidRPr="1C5F724F">
              <w:rPr>
                <w:b/>
                <w:bCs/>
                <w:sz w:val="28"/>
                <w:szCs w:val="28"/>
              </w:rPr>
              <w:t xml:space="preserve">Part 1: </w:t>
            </w:r>
            <w:r>
              <w:rPr>
                <w:b/>
                <w:bCs/>
                <w:sz w:val="28"/>
                <w:szCs w:val="28"/>
              </w:rPr>
              <w:t>Music i</w:t>
            </w:r>
            <w:r w:rsidRPr="1C5F724F">
              <w:rPr>
                <w:b/>
                <w:bCs/>
                <w:sz w:val="28"/>
                <w:szCs w:val="28"/>
              </w:rPr>
              <w:t xml:space="preserve">n the </w:t>
            </w:r>
            <w:r>
              <w:rPr>
                <w:b/>
                <w:bCs/>
                <w:sz w:val="28"/>
                <w:szCs w:val="28"/>
              </w:rPr>
              <w:t>c</w:t>
            </w:r>
            <w:r w:rsidRPr="1C5F724F">
              <w:rPr>
                <w:b/>
                <w:bCs/>
                <w:sz w:val="28"/>
                <w:szCs w:val="28"/>
              </w:rPr>
              <w:t>lassroom</w:t>
            </w:r>
          </w:p>
          <w:p w:rsidRPr="009C2DDE" w:rsidR="00BB1666" w:rsidP="00685076" w:rsidRDefault="00BB1666" w14:paraId="6F698BEF" w14:textId="77777777">
            <w:pPr>
              <w:rPr>
                <w:i/>
                <w:iCs/>
                <w:sz w:val="20"/>
                <w:szCs w:val="20"/>
              </w:rPr>
            </w:pPr>
          </w:p>
        </w:tc>
        <w:tc>
          <w:tcPr>
            <w:tcW w:w="3260" w:type="dxa"/>
            <w:shd w:val="clear" w:color="auto" w:fill="FBE4D5" w:themeFill="accent2" w:themeFillTint="33"/>
          </w:tcPr>
          <w:p w:rsidR="00BB1666" w:rsidP="00685076" w:rsidRDefault="00BB1666" w14:paraId="3F2A4802" w14:textId="06CF32DE">
            <w:pPr>
              <w:rPr>
                <w:b/>
                <w:bCs/>
              </w:rPr>
            </w:pPr>
            <w:r>
              <w:rPr>
                <w:b/>
                <w:bCs/>
              </w:rPr>
              <w:t xml:space="preserve">Overall Current Rating </w:t>
            </w:r>
            <w:r w:rsidR="00EB4098">
              <w:rPr>
                <w:b/>
                <w:bCs/>
              </w:rPr>
              <w:t>1 to 4</w:t>
            </w:r>
          </w:p>
        </w:tc>
        <w:tc>
          <w:tcPr>
            <w:tcW w:w="3402" w:type="dxa"/>
            <w:shd w:val="clear" w:color="auto" w:fill="FBE4D5" w:themeFill="accent2" w:themeFillTint="33"/>
          </w:tcPr>
          <w:p w:rsidR="00BB1666" w:rsidP="00685076" w:rsidRDefault="00BB1666" w14:paraId="54195C0D" w14:textId="77777777">
            <w:pPr>
              <w:rPr>
                <w:b/>
                <w:bCs/>
              </w:rPr>
            </w:pPr>
          </w:p>
        </w:tc>
      </w:tr>
      <w:tr w:rsidR="00BB1666" w:rsidTr="00BB1666" w14:paraId="5E68CBD4" w14:textId="77777777">
        <w:tc>
          <w:tcPr>
            <w:tcW w:w="2968" w:type="dxa"/>
            <w:shd w:val="clear" w:color="auto" w:fill="D9D9D9" w:themeFill="background1" w:themeFillShade="D9"/>
          </w:tcPr>
          <w:p w:rsidRPr="001C135A" w:rsidR="00BB1666" w:rsidP="00685076" w:rsidRDefault="00BB1666" w14:paraId="0965BE0B" w14:textId="77777777">
            <w:pPr>
              <w:rPr>
                <w:b/>
                <w:bCs/>
              </w:rPr>
            </w:pPr>
            <w:r w:rsidRPr="001C135A">
              <w:rPr>
                <w:b/>
                <w:bCs/>
              </w:rPr>
              <w:t>Recommendation</w:t>
            </w:r>
          </w:p>
        </w:tc>
        <w:tc>
          <w:tcPr>
            <w:tcW w:w="2697" w:type="dxa"/>
            <w:shd w:val="clear" w:color="auto" w:fill="FF0000"/>
          </w:tcPr>
          <w:p w:rsidRPr="00B5769E" w:rsidR="00BB1666" w:rsidP="00685076" w:rsidRDefault="00BB1666" w14:paraId="1F387102" w14:textId="77777777">
            <w:pPr>
              <w:rPr>
                <w:b/>
                <w:bCs/>
              </w:rPr>
            </w:pPr>
            <w:r w:rsidRPr="302DDFCC">
              <w:rPr>
                <w:b/>
                <w:bCs/>
              </w:rPr>
              <w:t>1. Emerging</w:t>
            </w:r>
          </w:p>
        </w:tc>
        <w:tc>
          <w:tcPr>
            <w:tcW w:w="2977" w:type="dxa"/>
            <w:shd w:val="clear" w:color="auto" w:fill="ED7D31" w:themeFill="accent2"/>
          </w:tcPr>
          <w:p w:rsidR="00BB1666" w:rsidP="00685076" w:rsidRDefault="00BB1666" w14:paraId="5354185E" w14:textId="77777777">
            <w:r w:rsidRPr="302DDFCC">
              <w:rPr>
                <w:b/>
                <w:bCs/>
              </w:rPr>
              <w:t>2. Developing</w:t>
            </w:r>
          </w:p>
        </w:tc>
        <w:tc>
          <w:tcPr>
            <w:tcW w:w="3260" w:type="dxa"/>
            <w:shd w:val="clear" w:color="auto" w:fill="00B050"/>
          </w:tcPr>
          <w:p w:rsidR="00BB1666" w:rsidP="00685076" w:rsidRDefault="00BB1666" w14:paraId="5C37A24B" w14:textId="77777777">
            <w:r w:rsidRPr="302DDFCC">
              <w:rPr>
                <w:b/>
                <w:bCs/>
              </w:rPr>
              <w:t xml:space="preserve">3. Secure </w:t>
            </w:r>
          </w:p>
        </w:tc>
        <w:tc>
          <w:tcPr>
            <w:tcW w:w="3402" w:type="dxa"/>
            <w:shd w:val="clear" w:color="auto" w:fill="FFFF00"/>
          </w:tcPr>
          <w:p w:rsidR="00BB1666" w:rsidP="00685076" w:rsidRDefault="00BB1666" w14:paraId="5D59F069" w14:textId="77777777">
            <w:r w:rsidRPr="302DDFCC">
              <w:rPr>
                <w:b/>
                <w:bCs/>
              </w:rPr>
              <w:t>4. Enhanc</w:t>
            </w:r>
            <w:r>
              <w:rPr>
                <w:b/>
                <w:bCs/>
              </w:rPr>
              <w:t>ed</w:t>
            </w:r>
          </w:p>
        </w:tc>
      </w:tr>
      <w:tr w:rsidR="00BB1666" w:rsidTr="00BB1666" w14:paraId="5BE9F0EE" w14:textId="77777777">
        <w:tc>
          <w:tcPr>
            <w:tcW w:w="2968" w:type="dxa"/>
          </w:tcPr>
          <w:p w:rsidR="00BB1666" w:rsidP="00685076" w:rsidRDefault="00BB1666" w14:paraId="75605C21" w14:textId="77777777">
            <w:pPr>
              <w:rPr>
                <w:b/>
                <w:bCs/>
              </w:rPr>
            </w:pPr>
            <w:r w:rsidRPr="302DDFCC">
              <w:rPr>
                <w:b/>
                <w:bCs/>
              </w:rPr>
              <w:t xml:space="preserve">Timetabled curriculum music </w:t>
            </w:r>
            <w:r>
              <w:rPr>
                <w:b/>
                <w:bCs/>
              </w:rPr>
              <w:t xml:space="preserve">lessons </w:t>
            </w:r>
            <w:r w:rsidRPr="302DDFCC">
              <w:rPr>
                <w:b/>
                <w:bCs/>
              </w:rPr>
              <w:t xml:space="preserve">of at least one hour per week </w:t>
            </w:r>
            <w:r>
              <w:rPr>
                <w:b/>
                <w:bCs/>
              </w:rPr>
              <w:t>take place each term for all students in KS1</w:t>
            </w:r>
            <w:r w:rsidRPr="302DDFCC">
              <w:rPr>
                <w:b/>
                <w:bCs/>
              </w:rPr>
              <w:t xml:space="preserve"> </w:t>
            </w:r>
            <w:r>
              <w:rPr>
                <w:b/>
                <w:bCs/>
              </w:rPr>
              <w:t xml:space="preserve">to </w:t>
            </w:r>
            <w:r w:rsidRPr="302DDFCC">
              <w:rPr>
                <w:b/>
                <w:bCs/>
              </w:rPr>
              <w:t>KS</w:t>
            </w:r>
            <w:r>
              <w:rPr>
                <w:b/>
                <w:bCs/>
              </w:rPr>
              <w:t>3</w:t>
            </w:r>
          </w:p>
          <w:p w:rsidR="00BB1666" w:rsidP="00685076" w:rsidRDefault="00BB1666" w14:paraId="0CBB4F35" w14:textId="77777777">
            <w:pPr>
              <w:rPr>
                <w:b/>
                <w:bCs/>
              </w:rPr>
            </w:pPr>
          </w:p>
        </w:tc>
        <w:tc>
          <w:tcPr>
            <w:tcW w:w="2697" w:type="dxa"/>
          </w:tcPr>
          <w:p w:rsidR="00BB1666" w:rsidP="00685076" w:rsidRDefault="00BB1666" w14:paraId="08DA696B" w14:textId="77777777">
            <w:pPr>
              <w:rPr>
                <w:i/>
                <w:iCs/>
                <w:sz w:val="18"/>
                <w:szCs w:val="18"/>
              </w:rPr>
            </w:pPr>
            <w:r w:rsidRPr="0009657A">
              <w:rPr>
                <w:i/>
                <w:iCs/>
                <w:sz w:val="18"/>
                <w:szCs w:val="18"/>
              </w:rPr>
              <w:t>Little or irregular music provision</w:t>
            </w:r>
            <w:r>
              <w:rPr>
                <w:i/>
                <w:iCs/>
                <w:sz w:val="18"/>
                <w:szCs w:val="18"/>
              </w:rPr>
              <w:t xml:space="preserve"> is in place in the classroom.</w:t>
            </w:r>
          </w:p>
          <w:p w:rsidR="00BB1666" w:rsidP="00685076" w:rsidRDefault="00BB1666" w14:paraId="3E0AD416" w14:textId="77777777">
            <w:pPr>
              <w:rPr>
                <w:i/>
                <w:iCs/>
                <w:sz w:val="18"/>
                <w:szCs w:val="18"/>
                <w:highlight w:val="yellow"/>
              </w:rPr>
            </w:pPr>
          </w:p>
          <w:p w:rsidRPr="007E7B67" w:rsidR="00BB1666" w:rsidP="00685076" w:rsidRDefault="00BB1666" w14:paraId="40771BE5" w14:textId="77777777">
            <w:pPr>
              <w:rPr>
                <w:i/>
                <w:iCs/>
                <w:sz w:val="18"/>
                <w:szCs w:val="18"/>
                <w:highlight w:val="yellow"/>
              </w:rPr>
            </w:pPr>
            <w:r w:rsidRPr="008F3628">
              <w:rPr>
                <w:i/>
                <w:iCs/>
                <w:sz w:val="18"/>
                <w:szCs w:val="18"/>
              </w:rPr>
              <w:t>Some students access the curriculum whe</w:t>
            </w:r>
            <w:r>
              <w:rPr>
                <w:i/>
                <w:iCs/>
                <w:sz w:val="18"/>
                <w:szCs w:val="18"/>
              </w:rPr>
              <w:t>n/where</w:t>
            </w:r>
            <w:r w:rsidRPr="008F3628">
              <w:rPr>
                <w:i/>
                <w:iCs/>
                <w:sz w:val="18"/>
                <w:szCs w:val="18"/>
              </w:rPr>
              <w:t xml:space="preserve"> it is provided </w:t>
            </w:r>
          </w:p>
        </w:tc>
        <w:tc>
          <w:tcPr>
            <w:tcW w:w="2977" w:type="dxa"/>
          </w:tcPr>
          <w:p w:rsidRPr="007E7B67" w:rsidR="00BB1666" w:rsidP="00685076" w:rsidRDefault="00BB1666" w14:paraId="3475FA1B" w14:textId="77777777">
            <w:pPr>
              <w:rPr>
                <w:i/>
                <w:iCs/>
                <w:sz w:val="18"/>
                <w:szCs w:val="18"/>
              </w:rPr>
            </w:pPr>
            <w:r>
              <w:rPr>
                <w:i/>
                <w:iCs/>
                <w:sz w:val="18"/>
                <w:szCs w:val="18"/>
              </w:rPr>
              <w:t xml:space="preserve">A timetable of music provision is planned and delivered at some point(s) during the academic year. This may be on a carousel basis and may/may not be for period of up to an hour. </w:t>
            </w:r>
          </w:p>
          <w:p w:rsidRPr="007E7B67" w:rsidR="00BB1666" w:rsidP="00685076" w:rsidRDefault="00BB1666" w14:paraId="2D08B673" w14:textId="77777777">
            <w:pPr>
              <w:rPr>
                <w:i/>
                <w:iCs/>
                <w:sz w:val="18"/>
                <w:szCs w:val="18"/>
              </w:rPr>
            </w:pPr>
          </w:p>
          <w:p w:rsidR="00BB1666" w:rsidP="00685076" w:rsidRDefault="00BB1666" w14:paraId="424C2F0C" w14:textId="77777777">
            <w:pPr>
              <w:rPr>
                <w:i/>
                <w:iCs/>
                <w:sz w:val="18"/>
                <w:szCs w:val="18"/>
              </w:rPr>
            </w:pPr>
            <w:r>
              <w:rPr>
                <w:i/>
                <w:iCs/>
                <w:sz w:val="18"/>
                <w:szCs w:val="18"/>
              </w:rPr>
              <w:t xml:space="preserve">Most </w:t>
            </w:r>
            <w:r w:rsidRPr="478628C1">
              <w:rPr>
                <w:i/>
                <w:iCs/>
                <w:sz w:val="18"/>
                <w:szCs w:val="18"/>
              </w:rPr>
              <w:t>students access the curriculum</w:t>
            </w:r>
            <w:r>
              <w:rPr>
                <w:i/>
                <w:iCs/>
                <w:sz w:val="18"/>
                <w:szCs w:val="18"/>
              </w:rPr>
              <w:t xml:space="preserve"> when it is planned to take place. </w:t>
            </w:r>
          </w:p>
          <w:p w:rsidRPr="007E7B67" w:rsidR="00BB1666" w:rsidP="00685076" w:rsidRDefault="00BB1666" w14:paraId="7FB5ADF5" w14:textId="77777777">
            <w:pPr>
              <w:rPr>
                <w:i/>
                <w:iCs/>
                <w:sz w:val="18"/>
                <w:szCs w:val="18"/>
              </w:rPr>
            </w:pPr>
          </w:p>
        </w:tc>
        <w:tc>
          <w:tcPr>
            <w:tcW w:w="3260" w:type="dxa"/>
          </w:tcPr>
          <w:p w:rsidR="00BB1666" w:rsidP="00685076" w:rsidRDefault="00BB1666" w14:paraId="77DF7E98" w14:textId="77777777">
            <w:pPr>
              <w:rPr>
                <w:i/>
                <w:iCs/>
                <w:sz w:val="18"/>
                <w:szCs w:val="18"/>
              </w:rPr>
            </w:pPr>
            <w:r>
              <w:rPr>
                <w:i/>
                <w:iCs/>
                <w:sz w:val="18"/>
                <w:szCs w:val="18"/>
              </w:rPr>
              <w:t>A regular weekly timetable of music provision of at least 1 hour per week is established across all required key stages.</w:t>
            </w:r>
          </w:p>
          <w:p w:rsidR="00BB1666" w:rsidP="00685076" w:rsidRDefault="00BB1666" w14:paraId="54089151" w14:textId="77777777">
            <w:pPr>
              <w:rPr>
                <w:i/>
                <w:iCs/>
                <w:sz w:val="18"/>
                <w:szCs w:val="18"/>
              </w:rPr>
            </w:pPr>
          </w:p>
          <w:p w:rsidR="00BB1666" w:rsidP="00685076" w:rsidRDefault="00BB1666" w14:paraId="67BBB341" w14:textId="77777777">
            <w:pPr>
              <w:rPr>
                <w:i/>
                <w:iCs/>
                <w:sz w:val="18"/>
                <w:szCs w:val="18"/>
              </w:rPr>
            </w:pPr>
            <w:r>
              <w:rPr>
                <w:i/>
                <w:iCs/>
                <w:sz w:val="18"/>
                <w:szCs w:val="18"/>
              </w:rPr>
              <w:t xml:space="preserve">All students access the music curriculum. </w:t>
            </w:r>
          </w:p>
          <w:p w:rsidR="00BB1666" w:rsidP="00685076" w:rsidRDefault="00BB1666" w14:paraId="26D8B4DC" w14:textId="77777777">
            <w:pPr>
              <w:rPr>
                <w:i/>
                <w:iCs/>
                <w:sz w:val="18"/>
                <w:szCs w:val="18"/>
              </w:rPr>
            </w:pPr>
          </w:p>
          <w:p w:rsidR="00BB1666" w:rsidP="00685076" w:rsidRDefault="00BB1666" w14:paraId="629F1324" w14:textId="77777777">
            <w:pPr>
              <w:rPr>
                <w:i/>
                <w:iCs/>
                <w:sz w:val="18"/>
                <w:szCs w:val="18"/>
              </w:rPr>
            </w:pPr>
          </w:p>
          <w:p w:rsidR="00BB1666" w:rsidP="00685076" w:rsidRDefault="00BB1666" w14:paraId="0BAE4744" w14:textId="77777777">
            <w:pPr>
              <w:rPr>
                <w:i/>
                <w:iCs/>
                <w:sz w:val="18"/>
                <w:szCs w:val="18"/>
              </w:rPr>
            </w:pPr>
          </w:p>
          <w:p w:rsidRPr="007E7B67" w:rsidR="00BB1666" w:rsidP="00685076" w:rsidRDefault="00BB1666" w14:paraId="37F0A07E" w14:textId="77777777">
            <w:pPr>
              <w:rPr>
                <w:i/>
                <w:iCs/>
                <w:sz w:val="18"/>
                <w:szCs w:val="18"/>
              </w:rPr>
            </w:pPr>
          </w:p>
        </w:tc>
        <w:tc>
          <w:tcPr>
            <w:tcW w:w="3402" w:type="dxa"/>
          </w:tcPr>
          <w:p w:rsidR="00BB1666" w:rsidP="00685076" w:rsidRDefault="00BB1666" w14:paraId="2549E2BC" w14:textId="77777777">
            <w:pPr>
              <w:rPr>
                <w:i/>
                <w:iCs/>
                <w:sz w:val="18"/>
                <w:szCs w:val="18"/>
              </w:rPr>
            </w:pPr>
            <w:r>
              <w:rPr>
                <w:i/>
                <w:iCs/>
                <w:sz w:val="18"/>
                <w:szCs w:val="18"/>
              </w:rPr>
              <w:t xml:space="preserve">A regular timetable of music provision of more than 1 hour per week through the year takes place  across required key stages is embedded in the </w:t>
            </w:r>
            <w:proofErr w:type="spellStart"/>
            <w:r>
              <w:rPr>
                <w:i/>
                <w:iCs/>
                <w:sz w:val="18"/>
                <w:szCs w:val="18"/>
              </w:rPr>
              <w:t>schools</w:t>
            </w:r>
            <w:proofErr w:type="spellEnd"/>
            <w:r>
              <w:rPr>
                <w:i/>
                <w:iCs/>
                <w:sz w:val="18"/>
                <w:szCs w:val="18"/>
              </w:rPr>
              <w:t xml:space="preserve"> curriculum.</w:t>
            </w:r>
          </w:p>
          <w:p w:rsidR="00BB1666" w:rsidP="00685076" w:rsidRDefault="00BB1666" w14:paraId="1E8BFB6C" w14:textId="77777777">
            <w:pPr>
              <w:rPr>
                <w:i/>
                <w:iCs/>
                <w:sz w:val="18"/>
                <w:szCs w:val="18"/>
              </w:rPr>
            </w:pPr>
          </w:p>
          <w:p w:rsidRPr="007E7B67" w:rsidR="00BB1666" w:rsidP="00685076" w:rsidRDefault="00BB1666" w14:paraId="7B392FC1" w14:textId="77777777">
            <w:pPr>
              <w:rPr>
                <w:i/>
                <w:iCs/>
                <w:sz w:val="18"/>
                <w:szCs w:val="18"/>
              </w:rPr>
            </w:pPr>
          </w:p>
        </w:tc>
      </w:tr>
      <w:tr w:rsidR="00BB1666" w:rsidTr="00BB1666" w14:paraId="5A86176F" w14:textId="77777777">
        <w:tc>
          <w:tcPr>
            <w:tcW w:w="2968" w:type="dxa"/>
          </w:tcPr>
          <w:p w:rsidR="00BB1666" w:rsidP="00685076" w:rsidRDefault="00BB1666" w14:paraId="38CCB101" w14:textId="750FF3ED">
            <w:pPr>
              <w:rPr>
                <w:b/>
                <w:bCs/>
              </w:rPr>
            </w:pPr>
            <w:r w:rsidRPr="302DDFCC">
              <w:rPr>
                <w:b/>
                <w:bCs/>
              </w:rPr>
              <w:t>Deliver</w:t>
            </w:r>
            <w:r>
              <w:rPr>
                <w:b/>
                <w:bCs/>
              </w:rPr>
              <w:t>y of a</w:t>
            </w:r>
            <w:r w:rsidRPr="302DDFCC">
              <w:rPr>
                <w:b/>
                <w:bCs/>
              </w:rPr>
              <w:t xml:space="preserve"> high-quality curriculum that displays </w:t>
            </w:r>
            <w:r w:rsidR="00AB23CD">
              <w:rPr>
                <w:b/>
                <w:bCs/>
              </w:rPr>
              <w:t xml:space="preserve">appropriate </w:t>
            </w:r>
            <w:r w:rsidRPr="302DDFCC">
              <w:rPr>
                <w:b/>
                <w:bCs/>
              </w:rPr>
              <w:t>progress and challenge</w:t>
            </w:r>
            <w:r w:rsidR="00AB23CD">
              <w:rPr>
                <w:b/>
                <w:bCs/>
              </w:rPr>
              <w:t xml:space="preserve"> to meet the needs of all pupils</w:t>
            </w:r>
          </w:p>
          <w:p w:rsidR="00BB1666" w:rsidP="00685076" w:rsidRDefault="00BB1666" w14:paraId="1FAF4556" w14:textId="77777777">
            <w:pPr>
              <w:rPr>
                <w:b/>
                <w:bCs/>
              </w:rPr>
            </w:pPr>
          </w:p>
        </w:tc>
        <w:tc>
          <w:tcPr>
            <w:tcW w:w="2697" w:type="dxa"/>
          </w:tcPr>
          <w:p w:rsidR="00BB1666" w:rsidP="00685076" w:rsidRDefault="00BB1666" w14:paraId="2203C325" w14:textId="77777777">
            <w:pPr>
              <w:rPr>
                <w:i/>
                <w:iCs/>
                <w:sz w:val="18"/>
                <w:szCs w:val="18"/>
              </w:rPr>
            </w:pPr>
            <w:r w:rsidRPr="0009657A">
              <w:rPr>
                <w:i/>
                <w:iCs/>
                <w:sz w:val="18"/>
                <w:szCs w:val="18"/>
              </w:rPr>
              <w:t>Music is delivered</w:t>
            </w:r>
            <w:r>
              <w:rPr>
                <w:i/>
                <w:iCs/>
                <w:sz w:val="18"/>
                <w:szCs w:val="18"/>
              </w:rPr>
              <w:t xml:space="preserve"> on an</w:t>
            </w:r>
            <w:r w:rsidRPr="0009657A">
              <w:rPr>
                <w:i/>
                <w:iCs/>
                <w:sz w:val="18"/>
                <w:szCs w:val="18"/>
              </w:rPr>
              <w:t xml:space="preserve"> ad hoc</w:t>
            </w:r>
            <w:r>
              <w:rPr>
                <w:i/>
                <w:iCs/>
                <w:sz w:val="18"/>
                <w:szCs w:val="18"/>
              </w:rPr>
              <w:t xml:space="preserve"> basis.</w:t>
            </w:r>
            <w:r w:rsidRPr="0009657A">
              <w:rPr>
                <w:i/>
                <w:iCs/>
                <w:sz w:val="18"/>
                <w:szCs w:val="18"/>
              </w:rPr>
              <w:t xml:space="preserve"> </w:t>
            </w:r>
          </w:p>
          <w:p w:rsidR="00BB1666" w:rsidP="00685076" w:rsidRDefault="00BB1666" w14:paraId="05622030" w14:textId="77777777">
            <w:pPr>
              <w:rPr>
                <w:i/>
                <w:iCs/>
                <w:sz w:val="18"/>
                <w:szCs w:val="18"/>
              </w:rPr>
            </w:pPr>
          </w:p>
          <w:p w:rsidR="00BB1666" w:rsidP="00685076" w:rsidRDefault="00BB1666" w14:paraId="20797854" w14:textId="77777777">
            <w:pPr>
              <w:rPr>
                <w:i/>
                <w:iCs/>
                <w:sz w:val="18"/>
                <w:szCs w:val="18"/>
              </w:rPr>
            </w:pPr>
            <w:r>
              <w:rPr>
                <w:i/>
                <w:iCs/>
                <w:sz w:val="18"/>
                <w:szCs w:val="18"/>
              </w:rPr>
              <w:t>T</w:t>
            </w:r>
            <w:r w:rsidRPr="0009657A">
              <w:rPr>
                <w:i/>
                <w:iCs/>
                <w:sz w:val="18"/>
                <w:szCs w:val="18"/>
              </w:rPr>
              <w:t xml:space="preserve">here is </w:t>
            </w:r>
            <w:r>
              <w:rPr>
                <w:i/>
                <w:iCs/>
                <w:sz w:val="18"/>
                <w:szCs w:val="18"/>
              </w:rPr>
              <w:t xml:space="preserve">inconsistency in the planning and delivery of the curriculum, </w:t>
            </w:r>
            <w:r w:rsidRPr="0009657A">
              <w:rPr>
                <w:i/>
                <w:iCs/>
                <w:sz w:val="18"/>
                <w:szCs w:val="18"/>
              </w:rPr>
              <w:t>progress and challenge shown</w:t>
            </w:r>
            <w:r>
              <w:rPr>
                <w:i/>
                <w:iCs/>
                <w:sz w:val="18"/>
                <w:szCs w:val="18"/>
              </w:rPr>
              <w:t>.</w:t>
            </w:r>
          </w:p>
          <w:p w:rsidR="00BB1666" w:rsidP="00685076" w:rsidRDefault="00BB1666" w14:paraId="6F09EC67" w14:textId="77777777">
            <w:pPr>
              <w:rPr>
                <w:i/>
                <w:iCs/>
                <w:sz w:val="18"/>
                <w:szCs w:val="18"/>
                <w:highlight w:val="yellow"/>
              </w:rPr>
            </w:pPr>
          </w:p>
          <w:p w:rsidR="00BB1666" w:rsidP="00685076" w:rsidRDefault="00BB1666" w14:paraId="6ABF2CF7" w14:textId="77777777">
            <w:pPr>
              <w:rPr>
                <w:i/>
                <w:iCs/>
                <w:sz w:val="18"/>
                <w:szCs w:val="18"/>
              </w:rPr>
            </w:pPr>
            <w:r>
              <w:rPr>
                <w:i/>
                <w:iCs/>
                <w:sz w:val="18"/>
                <w:szCs w:val="18"/>
              </w:rPr>
              <w:t xml:space="preserve">Some pupils participate in the music curriculum when it is available to them. </w:t>
            </w:r>
          </w:p>
          <w:p w:rsidRPr="007E7B67" w:rsidR="00BB1666" w:rsidP="00685076" w:rsidRDefault="00BB1666" w14:paraId="432D022E" w14:textId="77777777">
            <w:pPr>
              <w:rPr>
                <w:i/>
                <w:iCs/>
                <w:sz w:val="18"/>
                <w:szCs w:val="18"/>
                <w:highlight w:val="yellow"/>
              </w:rPr>
            </w:pPr>
          </w:p>
        </w:tc>
        <w:tc>
          <w:tcPr>
            <w:tcW w:w="2977" w:type="dxa"/>
          </w:tcPr>
          <w:p w:rsidR="00BB1666" w:rsidP="00685076" w:rsidRDefault="00BB1666" w14:paraId="30B9819E" w14:textId="77777777">
            <w:pPr>
              <w:rPr>
                <w:i/>
                <w:iCs/>
                <w:sz w:val="18"/>
                <w:szCs w:val="18"/>
              </w:rPr>
            </w:pPr>
            <w:r>
              <w:rPr>
                <w:i/>
                <w:iCs/>
                <w:sz w:val="18"/>
                <w:szCs w:val="18"/>
              </w:rPr>
              <w:t xml:space="preserve">The </w:t>
            </w:r>
            <w:r w:rsidRPr="478628C1">
              <w:rPr>
                <w:i/>
                <w:iCs/>
                <w:sz w:val="18"/>
                <w:szCs w:val="18"/>
              </w:rPr>
              <w:t xml:space="preserve">Model </w:t>
            </w:r>
            <w:r>
              <w:rPr>
                <w:i/>
                <w:iCs/>
                <w:sz w:val="18"/>
                <w:szCs w:val="18"/>
              </w:rPr>
              <w:t>M</w:t>
            </w:r>
            <w:r w:rsidRPr="478628C1">
              <w:rPr>
                <w:i/>
                <w:iCs/>
                <w:sz w:val="18"/>
                <w:szCs w:val="18"/>
              </w:rPr>
              <w:t xml:space="preserve">usic </w:t>
            </w:r>
            <w:r>
              <w:rPr>
                <w:i/>
                <w:iCs/>
                <w:sz w:val="18"/>
                <w:szCs w:val="18"/>
              </w:rPr>
              <w:t>C</w:t>
            </w:r>
            <w:r w:rsidRPr="478628C1">
              <w:rPr>
                <w:i/>
                <w:iCs/>
                <w:sz w:val="18"/>
                <w:szCs w:val="18"/>
              </w:rPr>
              <w:t xml:space="preserve">urriculum is used as a basis for the </w:t>
            </w:r>
            <w:r>
              <w:rPr>
                <w:i/>
                <w:iCs/>
                <w:sz w:val="18"/>
                <w:szCs w:val="18"/>
              </w:rPr>
              <w:t xml:space="preserve">school’s </w:t>
            </w:r>
            <w:r w:rsidRPr="478628C1">
              <w:rPr>
                <w:i/>
                <w:iCs/>
                <w:sz w:val="18"/>
                <w:szCs w:val="18"/>
              </w:rPr>
              <w:t>curriculum</w:t>
            </w:r>
            <w:r>
              <w:rPr>
                <w:i/>
                <w:iCs/>
                <w:sz w:val="18"/>
                <w:szCs w:val="18"/>
              </w:rPr>
              <w:t>.</w:t>
            </w:r>
          </w:p>
          <w:p w:rsidR="00BB1666" w:rsidP="00685076" w:rsidRDefault="00BB1666" w14:paraId="57AE5B3F" w14:textId="77777777">
            <w:pPr>
              <w:rPr>
                <w:i/>
                <w:iCs/>
                <w:sz w:val="18"/>
                <w:szCs w:val="18"/>
              </w:rPr>
            </w:pPr>
          </w:p>
          <w:p w:rsidR="00BB1666" w:rsidP="00685076" w:rsidRDefault="00BB1666" w14:paraId="56EF595A" w14:textId="77777777">
            <w:pPr>
              <w:rPr>
                <w:i/>
                <w:iCs/>
                <w:sz w:val="18"/>
                <w:szCs w:val="18"/>
              </w:rPr>
            </w:pPr>
            <w:r>
              <w:rPr>
                <w:i/>
                <w:iCs/>
                <w:sz w:val="18"/>
                <w:szCs w:val="18"/>
              </w:rPr>
              <w:t>T</w:t>
            </w:r>
            <w:r w:rsidRPr="0009657A">
              <w:rPr>
                <w:i/>
                <w:iCs/>
                <w:sz w:val="18"/>
                <w:szCs w:val="18"/>
              </w:rPr>
              <w:t>here is</w:t>
            </w:r>
            <w:r>
              <w:rPr>
                <w:i/>
                <w:iCs/>
                <w:sz w:val="18"/>
                <w:szCs w:val="18"/>
              </w:rPr>
              <w:t xml:space="preserve"> a level </w:t>
            </w:r>
            <w:r w:rsidRPr="0009657A">
              <w:rPr>
                <w:i/>
                <w:iCs/>
                <w:sz w:val="18"/>
                <w:szCs w:val="18"/>
              </w:rPr>
              <w:t>inconsistency</w:t>
            </w:r>
            <w:r>
              <w:rPr>
                <w:i/>
                <w:iCs/>
                <w:sz w:val="18"/>
                <w:szCs w:val="18"/>
              </w:rPr>
              <w:t xml:space="preserve"> in the planning and delivery of the curriculum, </w:t>
            </w:r>
            <w:r w:rsidRPr="0009657A">
              <w:rPr>
                <w:i/>
                <w:iCs/>
                <w:sz w:val="18"/>
                <w:szCs w:val="18"/>
              </w:rPr>
              <w:t>progress and challenge shown</w:t>
            </w:r>
            <w:r>
              <w:rPr>
                <w:i/>
                <w:iCs/>
                <w:sz w:val="18"/>
                <w:szCs w:val="18"/>
              </w:rPr>
              <w:t>.</w:t>
            </w:r>
          </w:p>
          <w:p w:rsidR="00BB1666" w:rsidP="00685076" w:rsidRDefault="00BB1666" w14:paraId="3743A6E4" w14:textId="77777777">
            <w:pPr>
              <w:rPr>
                <w:i/>
                <w:iCs/>
                <w:sz w:val="18"/>
                <w:szCs w:val="18"/>
              </w:rPr>
            </w:pPr>
          </w:p>
          <w:p w:rsidRPr="007E7B67" w:rsidR="00BB1666" w:rsidP="00685076" w:rsidRDefault="00BB1666" w14:paraId="39664076" w14:textId="77777777">
            <w:pPr>
              <w:rPr>
                <w:i/>
                <w:iCs/>
                <w:sz w:val="18"/>
                <w:szCs w:val="18"/>
              </w:rPr>
            </w:pPr>
            <w:r>
              <w:rPr>
                <w:i/>
                <w:iCs/>
                <w:sz w:val="18"/>
                <w:szCs w:val="18"/>
              </w:rPr>
              <w:t>Some s</w:t>
            </w:r>
            <w:r w:rsidRPr="478628C1">
              <w:rPr>
                <w:i/>
                <w:iCs/>
                <w:sz w:val="18"/>
                <w:szCs w:val="18"/>
              </w:rPr>
              <w:t xml:space="preserve">tudents engage in schemes of work </w:t>
            </w:r>
            <w:r>
              <w:rPr>
                <w:i/>
                <w:iCs/>
                <w:sz w:val="18"/>
                <w:szCs w:val="18"/>
              </w:rPr>
              <w:t xml:space="preserve">that aim to </w:t>
            </w:r>
            <w:r w:rsidRPr="478628C1">
              <w:rPr>
                <w:i/>
                <w:iCs/>
                <w:sz w:val="18"/>
                <w:szCs w:val="18"/>
              </w:rPr>
              <w:t xml:space="preserve">build </w:t>
            </w:r>
            <w:r>
              <w:rPr>
                <w:i/>
                <w:iCs/>
                <w:sz w:val="18"/>
                <w:szCs w:val="18"/>
              </w:rPr>
              <w:t xml:space="preserve">particular </w:t>
            </w:r>
            <w:r w:rsidRPr="478628C1">
              <w:rPr>
                <w:i/>
                <w:iCs/>
                <w:sz w:val="18"/>
                <w:szCs w:val="18"/>
              </w:rPr>
              <w:t xml:space="preserve">areas of musical </w:t>
            </w:r>
            <w:r>
              <w:rPr>
                <w:i/>
                <w:iCs/>
                <w:sz w:val="18"/>
                <w:szCs w:val="18"/>
              </w:rPr>
              <w:t>knowledge and skills.</w:t>
            </w:r>
          </w:p>
          <w:p w:rsidRPr="007E7B67" w:rsidR="00BB1666" w:rsidP="00685076" w:rsidRDefault="00BB1666" w14:paraId="22C3BB39" w14:textId="77777777">
            <w:pPr>
              <w:rPr>
                <w:i/>
                <w:iCs/>
                <w:sz w:val="18"/>
                <w:szCs w:val="18"/>
              </w:rPr>
            </w:pPr>
          </w:p>
        </w:tc>
        <w:tc>
          <w:tcPr>
            <w:tcW w:w="3260" w:type="dxa"/>
          </w:tcPr>
          <w:p w:rsidRPr="007E7B67" w:rsidR="00BB1666" w:rsidP="00685076" w:rsidRDefault="00BB1666" w14:paraId="49F230B4" w14:textId="77777777">
            <w:pPr>
              <w:rPr>
                <w:i/>
                <w:iCs/>
                <w:sz w:val="18"/>
                <w:szCs w:val="18"/>
              </w:rPr>
            </w:pPr>
            <w:r w:rsidRPr="4DACAC79">
              <w:rPr>
                <w:i/>
                <w:iCs/>
                <w:sz w:val="18"/>
                <w:szCs w:val="18"/>
              </w:rPr>
              <w:t xml:space="preserve">A progressive and balanced </w:t>
            </w:r>
            <w:r>
              <w:rPr>
                <w:i/>
                <w:iCs/>
                <w:sz w:val="18"/>
                <w:szCs w:val="18"/>
              </w:rPr>
              <w:t xml:space="preserve">music curriculum that </w:t>
            </w:r>
            <w:r w:rsidRPr="4DACAC79">
              <w:rPr>
                <w:i/>
                <w:iCs/>
                <w:sz w:val="18"/>
                <w:szCs w:val="18"/>
              </w:rPr>
              <w:t>mirrors the requirements of the Model Music Curriculum</w:t>
            </w:r>
            <w:r>
              <w:rPr>
                <w:i/>
                <w:iCs/>
                <w:sz w:val="18"/>
                <w:szCs w:val="18"/>
              </w:rPr>
              <w:t xml:space="preserve"> is in place. </w:t>
            </w:r>
          </w:p>
          <w:p w:rsidR="00BB1666" w:rsidP="00685076" w:rsidRDefault="00BB1666" w14:paraId="6B434FAA" w14:textId="77777777">
            <w:pPr>
              <w:rPr>
                <w:i/>
                <w:iCs/>
                <w:sz w:val="18"/>
                <w:szCs w:val="18"/>
              </w:rPr>
            </w:pPr>
          </w:p>
          <w:p w:rsidRPr="007E7B67" w:rsidR="00BB1666" w:rsidP="00685076" w:rsidRDefault="00BB1666" w14:paraId="10542AA4" w14:textId="77777777">
            <w:pPr>
              <w:rPr>
                <w:i/>
                <w:iCs/>
                <w:sz w:val="18"/>
                <w:szCs w:val="18"/>
              </w:rPr>
            </w:pPr>
            <w:r>
              <w:rPr>
                <w:i/>
                <w:iCs/>
                <w:sz w:val="18"/>
                <w:szCs w:val="18"/>
              </w:rPr>
              <w:t xml:space="preserve">The curriculum enables the systematic acquisition, development and applications of musical knowledge and skills. </w:t>
            </w:r>
          </w:p>
          <w:p w:rsidRPr="007E7B67" w:rsidR="00BB1666" w:rsidP="00685076" w:rsidRDefault="00BB1666" w14:paraId="07F48F0D" w14:textId="77777777">
            <w:pPr>
              <w:rPr>
                <w:i/>
                <w:iCs/>
                <w:sz w:val="18"/>
                <w:szCs w:val="18"/>
              </w:rPr>
            </w:pPr>
          </w:p>
          <w:p w:rsidR="00BB1666" w:rsidP="00685076" w:rsidRDefault="00BB1666" w14:paraId="4C20A569" w14:textId="77777777">
            <w:pPr>
              <w:rPr>
                <w:i/>
                <w:iCs/>
                <w:sz w:val="18"/>
                <w:szCs w:val="18"/>
              </w:rPr>
            </w:pPr>
            <w:r w:rsidRPr="4DACAC79">
              <w:rPr>
                <w:i/>
                <w:iCs/>
                <w:sz w:val="18"/>
                <w:szCs w:val="18"/>
              </w:rPr>
              <w:t>As a result of well-planned and effective teaching, demonstrated by secure, incremental learning of the technical and expressive aspects of music being taught</w:t>
            </w:r>
            <w:r>
              <w:rPr>
                <w:i/>
                <w:iCs/>
                <w:sz w:val="18"/>
                <w:szCs w:val="18"/>
              </w:rPr>
              <w:t xml:space="preserve">, the majority of pupils make good or better progress. </w:t>
            </w:r>
          </w:p>
          <w:p w:rsidR="00BB1666" w:rsidP="00685076" w:rsidRDefault="00BB1666" w14:paraId="1B76961F" w14:textId="77777777">
            <w:pPr>
              <w:rPr>
                <w:i/>
                <w:iCs/>
                <w:sz w:val="18"/>
                <w:szCs w:val="18"/>
              </w:rPr>
            </w:pPr>
          </w:p>
          <w:p w:rsidRPr="007E7B67" w:rsidR="00BB1666" w:rsidP="00685076" w:rsidRDefault="00BB1666" w14:paraId="2F69E919" w14:textId="77777777">
            <w:pPr>
              <w:rPr>
                <w:i/>
                <w:iCs/>
                <w:sz w:val="18"/>
                <w:szCs w:val="18"/>
              </w:rPr>
            </w:pPr>
          </w:p>
        </w:tc>
        <w:tc>
          <w:tcPr>
            <w:tcW w:w="3402" w:type="dxa"/>
          </w:tcPr>
          <w:p w:rsidRPr="007E7B67" w:rsidR="00BB1666" w:rsidP="00685076" w:rsidRDefault="00BB1666" w14:paraId="0D2022A7" w14:textId="77777777">
            <w:pPr>
              <w:rPr>
                <w:i/>
                <w:iCs/>
                <w:sz w:val="18"/>
                <w:szCs w:val="18"/>
              </w:rPr>
            </w:pPr>
            <w:r w:rsidRPr="4DACAC79">
              <w:rPr>
                <w:i/>
                <w:iCs/>
                <w:sz w:val="18"/>
                <w:szCs w:val="18"/>
              </w:rPr>
              <w:t xml:space="preserve">A progressive and balanced </w:t>
            </w:r>
            <w:r>
              <w:rPr>
                <w:i/>
                <w:iCs/>
                <w:sz w:val="18"/>
                <w:szCs w:val="18"/>
              </w:rPr>
              <w:t>music curriculum that extends</w:t>
            </w:r>
            <w:r w:rsidRPr="4DACAC79">
              <w:rPr>
                <w:i/>
                <w:iCs/>
                <w:sz w:val="18"/>
                <w:szCs w:val="18"/>
              </w:rPr>
              <w:t xml:space="preserve"> </w:t>
            </w:r>
            <w:r>
              <w:rPr>
                <w:i/>
                <w:iCs/>
                <w:sz w:val="18"/>
                <w:szCs w:val="18"/>
              </w:rPr>
              <w:t xml:space="preserve">beyond </w:t>
            </w:r>
            <w:r w:rsidRPr="4DACAC79">
              <w:rPr>
                <w:i/>
                <w:iCs/>
                <w:sz w:val="18"/>
                <w:szCs w:val="18"/>
              </w:rPr>
              <w:t>the requirements of the Model Music Curriculum</w:t>
            </w:r>
            <w:r>
              <w:rPr>
                <w:i/>
                <w:iCs/>
                <w:sz w:val="18"/>
                <w:szCs w:val="18"/>
              </w:rPr>
              <w:t xml:space="preserve"> is in place. </w:t>
            </w:r>
          </w:p>
          <w:p w:rsidR="00BB1666" w:rsidP="00685076" w:rsidRDefault="00BB1666" w14:paraId="24DE077C" w14:textId="77777777">
            <w:pPr>
              <w:rPr>
                <w:i/>
                <w:iCs/>
                <w:sz w:val="18"/>
                <w:szCs w:val="18"/>
              </w:rPr>
            </w:pPr>
          </w:p>
          <w:p w:rsidRPr="007E7B67" w:rsidR="00BB1666" w:rsidP="00685076" w:rsidRDefault="00BB1666" w14:paraId="74D1D6F7" w14:textId="77777777">
            <w:pPr>
              <w:rPr>
                <w:i/>
                <w:iCs/>
                <w:sz w:val="18"/>
                <w:szCs w:val="18"/>
              </w:rPr>
            </w:pPr>
            <w:r>
              <w:rPr>
                <w:i/>
                <w:iCs/>
                <w:sz w:val="18"/>
                <w:szCs w:val="18"/>
              </w:rPr>
              <w:t xml:space="preserve">The curriculum enables the systematic acquisition, development and applications of musical knowledge and skills. </w:t>
            </w:r>
          </w:p>
          <w:p w:rsidRPr="007E7B67" w:rsidR="00BB1666" w:rsidP="00685076" w:rsidRDefault="00BB1666" w14:paraId="3130C767" w14:textId="77777777">
            <w:pPr>
              <w:rPr>
                <w:i/>
                <w:iCs/>
                <w:sz w:val="18"/>
                <w:szCs w:val="18"/>
              </w:rPr>
            </w:pPr>
          </w:p>
          <w:p w:rsidR="00BB1666" w:rsidP="00685076" w:rsidRDefault="00BB1666" w14:paraId="375E960E" w14:textId="77777777">
            <w:pPr>
              <w:rPr>
                <w:i/>
                <w:iCs/>
                <w:sz w:val="18"/>
                <w:szCs w:val="18"/>
              </w:rPr>
            </w:pPr>
            <w:r w:rsidRPr="4DACAC79">
              <w:rPr>
                <w:i/>
                <w:iCs/>
                <w:sz w:val="18"/>
                <w:szCs w:val="18"/>
              </w:rPr>
              <w:t>As a result of well-planned and effective teaching, demonstrated by secure, incremental learning of the technical and expressive aspects of music being taught</w:t>
            </w:r>
            <w:r>
              <w:rPr>
                <w:i/>
                <w:iCs/>
                <w:sz w:val="18"/>
                <w:szCs w:val="18"/>
              </w:rPr>
              <w:t>, all pupils make good or better progress.</w:t>
            </w:r>
          </w:p>
          <w:p w:rsidR="00BB1666" w:rsidP="00685076" w:rsidRDefault="00BB1666" w14:paraId="42AF768B" w14:textId="77777777">
            <w:pPr>
              <w:rPr>
                <w:i/>
                <w:iCs/>
                <w:sz w:val="18"/>
                <w:szCs w:val="18"/>
              </w:rPr>
            </w:pPr>
          </w:p>
          <w:p w:rsidRPr="007E7B67" w:rsidR="00BB1666" w:rsidP="00685076" w:rsidRDefault="00BB1666" w14:paraId="60639C12" w14:textId="77777777">
            <w:pPr>
              <w:rPr>
                <w:i/>
                <w:iCs/>
                <w:sz w:val="18"/>
                <w:szCs w:val="18"/>
              </w:rPr>
            </w:pPr>
            <w:r>
              <w:rPr>
                <w:i/>
                <w:iCs/>
                <w:sz w:val="18"/>
                <w:szCs w:val="18"/>
              </w:rPr>
              <w:t>T</w:t>
            </w:r>
            <w:r w:rsidRPr="1C5F724F">
              <w:rPr>
                <w:i/>
                <w:iCs/>
                <w:sz w:val="18"/>
                <w:szCs w:val="18"/>
              </w:rPr>
              <w:t>he curriculum involves critical listening to pupils’ musical responses and regular feedback from staff and peers enabling accelerated incremental learning of the technical and expressive aspects of music being planned and taught.</w:t>
            </w:r>
          </w:p>
          <w:p w:rsidRPr="007E7B67" w:rsidR="00BB1666" w:rsidP="00685076" w:rsidRDefault="00BB1666" w14:paraId="686735C1" w14:textId="77777777">
            <w:pPr>
              <w:rPr>
                <w:i/>
                <w:iCs/>
                <w:sz w:val="18"/>
                <w:szCs w:val="18"/>
              </w:rPr>
            </w:pPr>
            <w:r w:rsidRPr="1C5F724F">
              <w:rPr>
                <w:i/>
                <w:iCs/>
                <w:sz w:val="18"/>
                <w:szCs w:val="18"/>
              </w:rPr>
              <w:t xml:space="preserve">  </w:t>
            </w:r>
          </w:p>
        </w:tc>
      </w:tr>
      <w:tr w:rsidR="00BB1666" w:rsidTr="00BB1666" w14:paraId="065F7B68" w14:textId="77777777">
        <w:tc>
          <w:tcPr>
            <w:tcW w:w="2968" w:type="dxa"/>
          </w:tcPr>
          <w:p w:rsidRPr="302DDFCC" w:rsidR="00BB1666" w:rsidP="00685076" w:rsidRDefault="00AB23CD" w14:paraId="653DF3DC" w14:textId="3F274176">
            <w:pPr>
              <w:rPr>
                <w:b/>
                <w:bCs/>
              </w:rPr>
            </w:pPr>
            <w:r>
              <w:rPr>
                <w:b/>
                <w:bCs/>
              </w:rPr>
              <w:t xml:space="preserve">The provision of </w:t>
            </w:r>
            <w:r w:rsidR="00BB1666">
              <w:rPr>
                <w:b/>
                <w:bCs/>
              </w:rPr>
              <w:t xml:space="preserve">Curriculum Resources </w:t>
            </w:r>
          </w:p>
        </w:tc>
        <w:tc>
          <w:tcPr>
            <w:tcW w:w="2697" w:type="dxa"/>
          </w:tcPr>
          <w:p w:rsidR="00BB1666" w:rsidP="00685076" w:rsidRDefault="00BB1666" w14:paraId="14C12667" w14:textId="77777777">
            <w:pPr>
              <w:rPr>
                <w:i/>
                <w:iCs/>
                <w:sz w:val="18"/>
                <w:szCs w:val="18"/>
              </w:rPr>
            </w:pPr>
            <w:r>
              <w:rPr>
                <w:i/>
                <w:iCs/>
                <w:sz w:val="18"/>
                <w:szCs w:val="18"/>
              </w:rPr>
              <w:t>The schools have a limited supply of curriculum resources such as tunned and untuned classroom percussion instruments.</w:t>
            </w:r>
          </w:p>
          <w:p w:rsidR="00BB1666" w:rsidP="00685076" w:rsidRDefault="00BB1666" w14:paraId="50EAEAF9" w14:textId="77777777">
            <w:pPr>
              <w:rPr>
                <w:i/>
                <w:iCs/>
                <w:sz w:val="18"/>
                <w:szCs w:val="18"/>
              </w:rPr>
            </w:pPr>
          </w:p>
          <w:p w:rsidRPr="0009657A" w:rsidR="00BB1666" w:rsidP="00685076" w:rsidRDefault="00BB1666" w14:paraId="5F453D14" w14:textId="77777777">
            <w:pPr>
              <w:rPr>
                <w:i/>
                <w:iCs/>
                <w:sz w:val="18"/>
                <w:szCs w:val="18"/>
              </w:rPr>
            </w:pPr>
          </w:p>
        </w:tc>
        <w:tc>
          <w:tcPr>
            <w:tcW w:w="2977" w:type="dxa"/>
          </w:tcPr>
          <w:p w:rsidR="00BB1666" w:rsidP="00685076" w:rsidRDefault="00BB1666" w14:paraId="7E45144F" w14:textId="77777777">
            <w:pPr>
              <w:rPr>
                <w:i/>
                <w:iCs/>
                <w:sz w:val="18"/>
                <w:szCs w:val="18"/>
              </w:rPr>
            </w:pPr>
            <w:r>
              <w:rPr>
                <w:i/>
                <w:iCs/>
                <w:sz w:val="18"/>
                <w:szCs w:val="18"/>
              </w:rPr>
              <w:t xml:space="preserve">The school has a range of musical instruments and resources to support the delivery of the curriculum that includes some music technology and </w:t>
            </w:r>
            <w:r>
              <w:rPr>
                <w:i/>
                <w:iCs/>
                <w:sz w:val="18"/>
                <w:szCs w:val="18"/>
              </w:rPr>
              <w:t>has a plan to develop this over time to meet the needs of its curriculum.</w:t>
            </w:r>
          </w:p>
          <w:p w:rsidRPr="478628C1" w:rsidR="00BB1666" w:rsidP="00685076" w:rsidRDefault="00BB1666" w14:paraId="3B29180E" w14:textId="77777777">
            <w:pPr>
              <w:rPr>
                <w:i/>
                <w:iCs/>
                <w:sz w:val="18"/>
                <w:szCs w:val="18"/>
              </w:rPr>
            </w:pPr>
          </w:p>
        </w:tc>
        <w:tc>
          <w:tcPr>
            <w:tcW w:w="3260" w:type="dxa"/>
          </w:tcPr>
          <w:p w:rsidR="00BB1666" w:rsidP="00685076" w:rsidRDefault="00BB1666" w14:paraId="328CA695" w14:textId="77777777">
            <w:pPr>
              <w:rPr>
                <w:i/>
                <w:iCs/>
                <w:sz w:val="18"/>
                <w:szCs w:val="18"/>
              </w:rPr>
            </w:pPr>
            <w:r>
              <w:rPr>
                <w:i/>
                <w:iCs/>
                <w:sz w:val="18"/>
                <w:szCs w:val="18"/>
              </w:rPr>
              <w:t xml:space="preserve">The school has a good range of musical instruments and resources to support the delivery of the curriculum including some world music instruments and music </w:t>
            </w:r>
            <w:r>
              <w:rPr>
                <w:i/>
                <w:iCs/>
                <w:sz w:val="18"/>
                <w:szCs w:val="18"/>
              </w:rPr>
              <w:t xml:space="preserve">technology such as </w:t>
            </w:r>
            <w:proofErr w:type="spellStart"/>
            <w:r>
              <w:rPr>
                <w:i/>
                <w:iCs/>
                <w:sz w:val="18"/>
                <w:szCs w:val="18"/>
              </w:rPr>
              <w:t>ipads</w:t>
            </w:r>
            <w:proofErr w:type="spellEnd"/>
            <w:r>
              <w:rPr>
                <w:i/>
                <w:iCs/>
                <w:sz w:val="18"/>
                <w:szCs w:val="18"/>
              </w:rPr>
              <w:t xml:space="preserve"> and computer sequencing applications.</w:t>
            </w:r>
          </w:p>
          <w:p w:rsidR="00BB1666" w:rsidP="00685076" w:rsidRDefault="00BB1666" w14:paraId="58DF5F45" w14:textId="77777777">
            <w:pPr>
              <w:rPr>
                <w:i/>
                <w:iCs/>
                <w:sz w:val="18"/>
                <w:szCs w:val="18"/>
              </w:rPr>
            </w:pPr>
          </w:p>
          <w:p w:rsidR="00BB1666" w:rsidP="00685076" w:rsidRDefault="00BB1666" w14:paraId="0C56BC4D" w14:textId="77777777">
            <w:pPr>
              <w:rPr>
                <w:i/>
                <w:iCs/>
                <w:sz w:val="18"/>
                <w:szCs w:val="18"/>
              </w:rPr>
            </w:pPr>
            <w:r>
              <w:rPr>
                <w:i/>
                <w:iCs/>
                <w:sz w:val="18"/>
                <w:szCs w:val="18"/>
              </w:rPr>
              <w:t xml:space="preserve">A resource needs analysis informs a  plan to further enhance the </w:t>
            </w:r>
            <w:proofErr w:type="spellStart"/>
            <w:r>
              <w:rPr>
                <w:i/>
                <w:iCs/>
                <w:sz w:val="18"/>
                <w:szCs w:val="18"/>
              </w:rPr>
              <w:t>schools</w:t>
            </w:r>
            <w:proofErr w:type="spellEnd"/>
            <w:r>
              <w:rPr>
                <w:i/>
                <w:iCs/>
                <w:sz w:val="18"/>
                <w:szCs w:val="18"/>
              </w:rPr>
              <w:t xml:space="preserve"> curriculum resources needs over  time.</w:t>
            </w:r>
          </w:p>
          <w:p w:rsidRPr="4DACAC79" w:rsidR="00BB1666" w:rsidP="00685076" w:rsidRDefault="00BB1666" w14:paraId="76828E77" w14:textId="77777777">
            <w:pPr>
              <w:rPr>
                <w:i/>
                <w:iCs/>
                <w:sz w:val="18"/>
                <w:szCs w:val="18"/>
              </w:rPr>
            </w:pPr>
          </w:p>
        </w:tc>
        <w:tc>
          <w:tcPr>
            <w:tcW w:w="3402" w:type="dxa"/>
          </w:tcPr>
          <w:p w:rsidR="00BB1666" w:rsidP="00685076" w:rsidRDefault="00BB1666" w14:paraId="09A069CA" w14:textId="77777777">
            <w:pPr>
              <w:rPr>
                <w:i/>
                <w:iCs/>
                <w:sz w:val="18"/>
                <w:szCs w:val="18"/>
              </w:rPr>
            </w:pPr>
            <w:r>
              <w:rPr>
                <w:i/>
                <w:iCs/>
                <w:sz w:val="18"/>
                <w:szCs w:val="18"/>
              </w:rPr>
              <w:t xml:space="preserve">The school has a board and diverse range of musical instruments and resources from a range of musical cultures and traditions that enhance the delivery of the curriculum </w:t>
            </w:r>
            <w:r>
              <w:rPr>
                <w:i/>
                <w:iCs/>
                <w:sz w:val="18"/>
                <w:szCs w:val="18"/>
              </w:rPr>
              <w:t xml:space="preserve">including music technology such as </w:t>
            </w:r>
            <w:proofErr w:type="spellStart"/>
            <w:r>
              <w:rPr>
                <w:i/>
                <w:iCs/>
                <w:sz w:val="18"/>
                <w:szCs w:val="18"/>
              </w:rPr>
              <w:t>ipads</w:t>
            </w:r>
            <w:proofErr w:type="spellEnd"/>
            <w:r>
              <w:rPr>
                <w:i/>
                <w:iCs/>
                <w:sz w:val="18"/>
                <w:szCs w:val="18"/>
              </w:rPr>
              <w:t xml:space="preserve">, computer sequencing applications, sound capture and manipulation hardware and applications. </w:t>
            </w:r>
          </w:p>
          <w:p w:rsidR="00BB1666" w:rsidP="00685076" w:rsidRDefault="00BB1666" w14:paraId="6A0715EA" w14:textId="77777777">
            <w:pPr>
              <w:rPr>
                <w:i/>
                <w:iCs/>
                <w:sz w:val="18"/>
                <w:szCs w:val="18"/>
              </w:rPr>
            </w:pPr>
          </w:p>
          <w:p w:rsidR="00BB1666" w:rsidP="00685076" w:rsidRDefault="00BB1666" w14:paraId="2CE0A04E" w14:textId="77777777">
            <w:pPr>
              <w:rPr>
                <w:i/>
                <w:iCs/>
                <w:sz w:val="18"/>
                <w:szCs w:val="18"/>
              </w:rPr>
            </w:pPr>
            <w:r>
              <w:rPr>
                <w:i/>
                <w:iCs/>
                <w:sz w:val="18"/>
                <w:szCs w:val="18"/>
              </w:rPr>
              <w:t xml:space="preserve">A resource needs analysis informs a plan to further enhance the </w:t>
            </w:r>
            <w:proofErr w:type="spellStart"/>
            <w:r>
              <w:rPr>
                <w:i/>
                <w:iCs/>
                <w:sz w:val="18"/>
                <w:szCs w:val="18"/>
              </w:rPr>
              <w:t>schools</w:t>
            </w:r>
            <w:proofErr w:type="spellEnd"/>
            <w:r>
              <w:rPr>
                <w:i/>
                <w:iCs/>
                <w:sz w:val="18"/>
                <w:szCs w:val="18"/>
              </w:rPr>
              <w:t xml:space="preserve"> curriculum resources needs over  time</w:t>
            </w:r>
          </w:p>
          <w:p w:rsidRPr="1C5F724F" w:rsidR="00BB1666" w:rsidP="00685076" w:rsidRDefault="00BB1666" w14:paraId="40729233" w14:textId="77777777">
            <w:pPr>
              <w:rPr>
                <w:i/>
                <w:iCs/>
                <w:sz w:val="18"/>
                <w:szCs w:val="18"/>
              </w:rPr>
            </w:pPr>
          </w:p>
        </w:tc>
      </w:tr>
      <w:tr w:rsidR="00BB1666" w:rsidTr="00BB1666" w14:paraId="2122CF3D" w14:textId="77777777">
        <w:tc>
          <w:tcPr>
            <w:tcW w:w="2968" w:type="dxa"/>
            <w:shd w:val="clear" w:color="auto" w:fill="E2EFD9" w:themeFill="accent6" w:themeFillTint="33"/>
          </w:tcPr>
          <w:p w:rsidRPr="001C135A" w:rsidR="00BB1666" w:rsidP="00685076" w:rsidRDefault="00BB1666" w14:paraId="180E0632" w14:textId="77777777">
            <w:pPr>
              <w:rPr>
                <w:b/>
                <w:bCs/>
              </w:rPr>
            </w:pPr>
            <w:r w:rsidRPr="302DDFCC">
              <w:rPr>
                <w:b/>
                <w:bCs/>
              </w:rPr>
              <w:t xml:space="preserve">Evidence </w:t>
            </w:r>
          </w:p>
          <w:p w:rsidRPr="001C135A" w:rsidR="00BB1666" w:rsidP="00685076" w:rsidRDefault="00BB1666" w14:paraId="6D107597" w14:textId="77777777">
            <w:pPr>
              <w:rPr>
                <w:i/>
                <w:iCs/>
              </w:rPr>
            </w:pPr>
            <w:r w:rsidRPr="1F43EDC1">
              <w:rPr>
                <w:i/>
                <w:iCs/>
                <w:sz w:val="20"/>
                <w:szCs w:val="20"/>
              </w:rPr>
              <w:t>Detail the key pieces of evidence that support your assessment of your curricula and co-curricular offer here</w:t>
            </w:r>
            <w:r w:rsidRPr="1F43EDC1">
              <w:rPr>
                <w:i/>
                <w:iCs/>
              </w:rPr>
              <w:t xml:space="preserve"> </w:t>
            </w:r>
          </w:p>
          <w:p w:rsidRPr="001C135A" w:rsidR="00BB1666" w:rsidP="00685076" w:rsidRDefault="00BB1666" w14:paraId="2B7C225C" w14:textId="77777777">
            <w:pPr>
              <w:rPr>
                <w:i/>
                <w:iCs/>
              </w:rPr>
            </w:pPr>
          </w:p>
        </w:tc>
        <w:tc>
          <w:tcPr>
            <w:tcW w:w="2697" w:type="dxa"/>
            <w:shd w:val="clear" w:color="auto" w:fill="E2EFD9" w:themeFill="accent6" w:themeFillTint="33"/>
          </w:tcPr>
          <w:p w:rsidR="00BB1666" w:rsidP="00685076" w:rsidRDefault="00BB1666" w14:paraId="543EEAAE" w14:textId="77777777"/>
          <w:p w:rsidR="00BB1666" w:rsidP="00685076" w:rsidRDefault="00BB1666" w14:paraId="0CBDE517" w14:textId="77777777">
            <w:r>
              <w:t xml:space="preserve"> </w:t>
            </w:r>
          </w:p>
        </w:tc>
        <w:tc>
          <w:tcPr>
            <w:tcW w:w="2977" w:type="dxa"/>
            <w:shd w:val="clear" w:color="auto" w:fill="E2EFD9" w:themeFill="accent6" w:themeFillTint="33"/>
          </w:tcPr>
          <w:p w:rsidR="00BB1666" w:rsidP="00685076" w:rsidRDefault="00BB1666" w14:paraId="6C0A4898" w14:textId="77777777"/>
        </w:tc>
        <w:tc>
          <w:tcPr>
            <w:tcW w:w="3260" w:type="dxa"/>
            <w:shd w:val="clear" w:color="auto" w:fill="E2EFD9" w:themeFill="accent6" w:themeFillTint="33"/>
          </w:tcPr>
          <w:p w:rsidR="00BB1666" w:rsidP="00685076" w:rsidRDefault="00BB1666" w14:paraId="618FD39F" w14:textId="77777777"/>
        </w:tc>
        <w:tc>
          <w:tcPr>
            <w:tcW w:w="3402" w:type="dxa"/>
            <w:shd w:val="clear" w:color="auto" w:fill="E2EFD9" w:themeFill="accent6" w:themeFillTint="33"/>
          </w:tcPr>
          <w:p w:rsidR="00BB1666" w:rsidP="00685076" w:rsidRDefault="00BB1666" w14:paraId="65B663E2" w14:textId="77777777"/>
        </w:tc>
      </w:tr>
      <w:tr w:rsidR="00BB1666" w:rsidTr="00BB1666" w14:paraId="3D7E705A" w14:textId="77777777">
        <w:trPr>
          <w:trHeight w:val="255"/>
        </w:trPr>
        <w:tc>
          <w:tcPr>
            <w:tcW w:w="2968" w:type="dxa"/>
            <w:shd w:val="clear" w:color="auto" w:fill="D9D9D9" w:themeFill="background1" w:themeFillShade="D9"/>
          </w:tcPr>
          <w:p w:rsidRPr="001C135A" w:rsidR="00BB1666" w:rsidP="00685076" w:rsidRDefault="00BB1666" w14:paraId="4F750D7C" w14:textId="77777777">
            <w:pPr>
              <w:rPr>
                <w:b/>
                <w:bCs/>
              </w:rPr>
            </w:pPr>
            <w:r w:rsidRPr="001C135A">
              <w:rPr>
                <w:b/>
                <w:bCs/>
              </w:rPr>
              <w:t>Next Steps</w:t>
            </w:r>
          </w:p>
        </w:tc>
        <w:tc>
          <w:tcPr>
            <w:tcW w:w="2697" w:type="dxa"/>
            <w:shd w:val="clear" w:color="auto" w:fill="D9D9D9" w:themeFill="background1" w:themeFillShade="D9"/>
          </w:tcPr>
          <w:p w:rsidRPr="001C135A" w:rsidR="00BB1666" w:rsidP="00685076" w:rsidRDefault="00BB1666" w14:paraId="58931BF9" w14:textId="77777777">
            <w:pPr>
              <w:rPr>
                <w:b/>
                <w:bCs/>
              </w:rPr>
            </w:pPr>
            <w:r w:rsidRPr="302DDFCC">
              <w:rPr>
                <w:b/>
                <w:bCs/>
              </w:rPr>
              <w:t>Required action?</w:t>
            </w:r>
          </w:p>
        </w:tc>
        <w:tc>
          <w:tcPr>
            <w:tcW w:w="2977" w:type="dxa"/>
            <w:shd w:val="clear" w:color="auto" w:fill="D9D9D9" w:themeFill="background1" w:themeFillShade="D9"/>
          </w:tcPr>
          <w:p w:rsidRPr="001C135A" w:rsidR="00BB1666" w:rsidP="00685076" w:rsidRDefault="00BB1666" w14:paraId="1EA4F5B4" w14:textId="77777777">
            <w:pPr>
              <w:rPr>
                <w:b/>
                <w:bCs/>
              </w:rPr>
            </w:pPr>
            <w:r w:rsidRPr="302DDFCC">
              <w:rPr>
                <w:b/>
                <w:bCs/>
              </w:rPr>
              <w:t xml:space="preserve">Resources needed? </w:t>
            </w:r>
          </w:p>
        </w:tc>
        <w:tc>
          <w:tcPr>
            <w:tcW w:w="3260" w:type="dxa"/>
            <w:shd w:val="clear" w:color="auto" w:fill="D9D9D9" w:themeFill="background1" w:themeFillShade="D9"/>
          </w:tcPr>
          <w:p w:rsidRPr="001C135A" w:rsidR="00BB1666" w:rsidP="00685076" w:rsidRDefault="00BB1666" w14:paraId="3972B07D" w14:textId="77777777">
            <w:pPr>
              <w:rPr>
                <w:b/>
                <w:bCs/>
              </w:rPr>
            </w:pPr>
            <w:r w:rsidRPr="001C135A">
              <w:rPr>
                <w:b/>
                <w:bCs/>
              </w:rPr>
              <w:t>Who will be responsible?</w:t>
            </w:r>
          </w:p>
        </w:tc>
        <w:tc>
          <w:tcPr>
            <w:tcW w:w="3402" w:type="dxa"/>
            <w:shd w:val="clear" w:color="auto" w:fill="D9D9D9" w:themeFill="background1" w:themeFillShade="D9"/>
          </w:tcPr>
          <w:p w:rsidRPr="001C135A" w:rsidR="00BB1666" w:rsidP="00685076" w:rsidRDefault="00BB1666" w14:paraId="7FE98ACA" w14:textId="77777777">
            <w:pPr>
              <w:rPr>
                <w:b/>
                <w:bCs/>
              </w:rPr>
            </w:pPr>
            <w:r w:rsidRPr="302DDFCC">
              <w:rPr>
                <w:b/>
                <w:bCs/>
              </w:rPr>
              <w:t xml:space="preserve">Planned completion date? </w:t>
            </w:r>
          </w:p>
        </w:tc>
      </w:tr>
      <w:tr w:rsidR="00BB1666" w:rsidTr="00BB1666" w14:paraId="259D40F9" w14:textId="77777777">
        <w:trPr>
          <w:trHeight w:val="1470"/>
        </w:trPr>
        <w:tc>
          <w:tcPr>
            <w:tcW w:w="2968" w:type="dxa"/>
          </w:tcPr>
          <w:p w:rsidR="00BB1666" w:rsidP="00685076" w:rsidRDefault="00BB1666" w14:paraId="36A90809" w14:textId="77777777">
            <w:pPr>
              <w:rPr>
                <w:sz w:val="20"/>
                <w:szCs w:val="20"/>
              </w:rPr>
            </w:pPr>
            <w:r w:rsidRPr="302DDFCC">
              <w:rPr>
                <w:i/>
                <w:iCs/>
                <w:sz w:val="20"/>
                <w:szCs w:val="20"/>
              </w:rPr>
              <w:t>Detail the actions you will take to develop your curricula and co-curricular provision in response to your audit here</w:t>
            </w:r>
            <w:r w:rsidRPr="302DDFCC">
              <w:rPr>
                <w:sz w:val="20"/>
                <w:szCs w:val="20"/>
              </w:rPr>
              <w:t>.</w:t>
            </w:r>
          </w:p>
          <w:p w:rsidR="00BB1666" w:rsidP="00685076" w:rsidRDefault="00BB1666" w14:paraId="0DA604DC" w14:textId="77777777">
            <w:pPr>
              <w:rPr>
                <w:sz w:val="20"/>
                <w:szCs w:val="20"/>
              </w:rPr>
            </w:pPr>
          </w:p>
          <w:p w:rsidR="00BB1666" w:rsidP="00685076" w:rsidRDefault="00BB1666" w14:paraId="35151941" w14:textId="77777777">
            <w:pPr>
              <w:rPr>
                <w:sz w:val="20"/>
                <w:szCs w:val="20"/>
              </w:rPr>
            </w:pPr>
          </w:p>
          <w:p w:rsidR="00BB1666" w:rsidP="00685076" w:rsidRDefault="00BB1666" w14:paraId="0576A856" w14:textId="77777777">
            <w:pPr>
              <w:rPr>
                <w:sz w:val="20"/>
                <w:szCs w:val="20"/>
              </w:rPr>
            </w:pPr>
          </w:p>
          <w:p w:rsidR="00BB1666" w:rsidP="00685076" w:rsidRDefault="00BB1666" w14:paraId="342496ED" w14:textId="77777777">
            <w:pPr>
              <w:rPr>
                <w:sz w:val="18"/>
                <w:szCs w:val="18"/>
              </w:rPr>
            </w:pPr>
          </w:p>
        </w:tc>
        <w:tc>
          <w:tcPr>
            <w:tcW w:w="2697" w:type="dxa"/>
          </w:tcPr>
          <w:p w:rsidR="00BB1666" w:rsidP="00685076" w:rsidRDefault="00BB1666" w14:paraId="7ABED7F6" w14:textId="77777777"/>
        </w:tc>
        <w:tc>
          <w:tcPr>
            <w:tcW w:w="2977" w:type="dxa"/>
          </w:tcPr>
          <w:p w:rsidR="00BB1666" w:rsidP="00685076" w:rsidRDefault="00BB1666" w14:paraId="066FFEB8" w14:textId="77777777"/>
        </w:tc>
        <w:tc>
          <w:tcPr>
            <w:tcW w:w="3260" w:type="dxa"/>
          </w:tcPr>
          <w:p w:rsidR="00BB1666" w:rsidP="00685076" w:rsidRDefault="00BB1666" w14:paraId="118B802F" w14:textId="77777777"/>
        </w:tc>
        <w:tc>
          <w:tcPr>
            <w:tcW w:w="3402" w:type="dxa"/>
          </w:tcPr>
          <w:p w:rsidR="00BB1666" w:rsidP="00685076" w:rsidRDefault="00BB1666" w14:paraId="2FC14C6A" w14:textId="77777777"/>
        </w:tc>
      </w:tr>
      <w:tr w:rsidR="00BB1666" w:rsidTr="00BB1666" w14:paraId="779EBE12" w14:textId="77777777">
        <w:trPr>
          <w:trHeight w:val="301"/>
        </w:trPr>
        <w:tc>
          <w:tcPr>
            <w:tcW w:w="2968" w:type="dxa"/>
            <w:shd w:val="clear" w:color="auto" w:fill="D9D9D9" w:themeFill="background1" w:themeFillShade="D9"/>
          </w:tcPr>
          <w:p w:rsidRPr="001C135A" w:rsidR="00BB1666" w:rsidP="00685076" w:rsidRDefault="00BB1666" w14:paraId="1CD2485B" w14:textId="77777777">
            <w:pPr>
              <w:rPr>
                <w:b/>
                <w:bCs/>
              </w:rPr>
            </w:pPr>
            <w:r w:rsidRPr="4DACAC79">
              <w:rPr>
                <w:b/>
                <w:bCs/>
              </w:rPr>
              <w:t xml:space="preserve">Review Date: </w:t>
            </w:r>
          </w:p>
        </w:tc>
        <w:tc>
          <w:tcPr>
            <w:tcW w:w="12336" w:type="dxa"/>
            <w:gridSpan w:val="4"/>
            <w:shd w:val="clear" w:color="auto" w:fill="D9D9D9" w:themeFill="background1" w:themeFillShade="D9"/>
          </w:tcPr>
          <w:p w:rsidR="00BB1666" w:rsidP="00685076" w:rsidRDefault="00BB1666" w14:paraId="4A2E91DE" w14:textId="77777777">
            <w:pPr>
              <w:rPr>
                <w:b/>
                <w:bCs/>
              </w:rPr>
            </w:pPr>
            <w:r w:rsidRPr="302DDFCC">
              <w:rPr>
                <w:b/>
                <w:bCs/>
              </w:rPr>
              <w:t>Review Notes:</w:t>
            </w:r>
          </w:p>
        </w:tc>
      </w:tr>
      <w:tr w:rsidR="00BB1666" w:rsidTr="00BB1666" w14:paraId="00EEA89F" w14:textId="77777777">
        <w:trPr>
          <w:trHeight w:val="1048"/>
        </w:trPr>
        <w:tc>
          <w:tcPr>
            <w:tcW w:w="2968" w:type="dxa"/>
          </w:tcPr>
          <w:p w:rsidRPr="00120006" w:rsidR="00BB1666" w:rsidP="00685076" w:rsidRDefault="00BB1666" w14:paraId="1FEEC33C" w14:textId="77777777">
            <w:pPr>
              <w:rPr>
                <w:i/>
                <w:iCs/>
                <w:sz w:val="18"/>
                <w:szCs w:val="18"/>
              </w:rPr>
            </w:pPr>
            <w:r w:rsidRPr="00120006">
              <w:rPr>
                <w:i/>
                <w:iCs/>
                <w:sz w:val="20"/>
                <w:szCs w:val="20"/>
              </w:rPr>
              <w:t xml:space="preserve">Note the outcome of your review of progress made here to inform your next development steps here. </w:t>
            </w:r>
          </w:p>
        </w:tc>
        <w:tc>
          <w:tcPr>
            <w:tcW w:w="12336" w:type="dxa"/>
            <w:gridSpan w:val="4"/>
          </w:tcPr>
          <w:p w:rsidR="00BB1666" w:rsidP="00685076" w:rsidRDefault="00BB1666" w14:paraId="67B92612" w14:textId="77777777"/>
          <w:p w:rsidR="00BB1666" w:rsidP="00685076" w:rsidRDefault="00BB1666" w14:paraId="3CFE29FE" w14:textId="77777777"/>
          <w:p w:rsidR="00BB1666" w:rsidP="00685076" w:rsidRDefault="00BB1666" w14:paraId="2A085E3E" w14:textId="77777777"/>
          <w:p w:rsidR="00BB1666" w:rsidP="00685076" w:rsidRDefault="00BB1666" w14:paraId="0A9B2D4A" w14:textId="77777777"/>
          <w:p w:rsidR="00BB1666" w:rsidP="00685076" w:rsidRDefault="00BB1666" w14:paraId="72AA8801" w14:textId="77777777"/>
          <w:p w:rsidR="00BB1666" w:rsidP="00685076" w:rsidRDefault="00BB1666" w14:paraId="469B3C4A" w14:textId="77777777"/>
          <w:p w:rsidR="00BB1666" w:rsidP="00685076" w:rsidRDefault="00BB1666" w14:paraId="4DAC0DC5" w14:textId="77777777"/>
          <w:p w:rsidR="00BB1666" w:rsidP="00685076" w:rsidRDefault="00BB1666" w14:paraId="784CFF52" w14:textId="77777777"/>
          <w:p w:rsidR="00BB1666" w:rsidP="00685076" w:rsidRDefault="00BB1666" w14:paraId="414045FC" w14:textId="77777777"/>
          <w:p w:rsidR="00BB1666" w:rsidP="00685076" w:rsidRDefault="00BB1666" w14:paraId="25C490AB" w14:textId="77777777"/>
        </w:tc>
      </w:tr>
    </w:tbl>
    <w:p w:rsidRPr="009A56FB" w:rsidR="009A56FB" w:rsidP="478628C1" w:rsidRDefault="009A56FB" w14:paraId="0EA1BBDA" w14:textId="77777777">
      <w:pPr>
        <w:rPr>
          <w:rFonts w:ascii="Calibri" w:hAnsi="Calibri" w:cs="Calibri"/>
        </w:rPr>
      </w:pPr>
    </w:p>
    <w:tbl>
      <w:tblPr>
        <w:tblStyle w:val="TableGrid"/>
        <w:tblpPr w:leftFromText="180" w:rightFromText="180" w:vertAnchor="page" w:horzAnchor="margin" w:tblpY="1291"/>
        <w:tblW w:w="0" w:type="auto"/>
        <w:tblLook w:val="04A0" w:firstRow="1" w:lastRow="0" w:firstColumn="1" w:lastColumn="0" w:noHBand="0" w:noVBand="1"/>
      </w:tblPr>
      <w:tblGrid>
        <w:gridCol w:w="2933"/>
        <w:gridCol w:w="2732"/>
        <w:gridCol w:w="2977"/>
        <w:gridCol w:w="3402"/>
        <w:gridCol w:w="3260"/>
      </w:tblGrid>
      <w:tr w:rsidR="00BB1666" w:rsidTr="006B2048" w14:paraId="2C4DD1F2" w14:textId="77777777">
        <w:trPr>
          <w:trHeight w:val="432"/>
        </w:trPr>
        <w:tc>
          <w:tcPr>
            <w:tcW w:w="8642" w:type="dxa"/>
            <w:gridSpan w:val="3"/>
            <w:shd w:val="clear" w:color="auto" w:fill="FBE4D5" w:themeFill="accent2" w:themeFillTint="33"/>
          </w:tcPr>
          <w:p w:rsidR="00BB1666" w:rsidP="00685076" w:rsidRDefault="00BB1666" w14:paraId="16CB7149" w14:textId="77777777">
            <w:pPr>
              <w:rPr>
                <w:b/>
                <w:bCs/>
                <w:sz w:val="28"/>
                <w:szCs w:val="28"/>
              </w:rPr>
            </w:pPr>
            <w:r w:rsidRPr="1C5F724F">
              <w:rPr>
                <w:b/>
                <w:bCs/>
                <w:sz w:val="28"/>
                <w:szCs w:val="28"/>
              </w:rPr>
              <w:t xml:space="preserve">Part 2: </w:t>
            </w:r>
            <w:r>
              <w:rPr>
                <w:b/>
                <w:bCs/>
                <w:sz w:val="28"/>
                <w:szCs w:val="28"/>
              </w:rPr>
              <w:t>Music b</w:t>
            </w:r>
            <w:r w:rsidRPr="1C5F724F">
              <w:rPr>
                <w:b/>
                <w:bCs/>
                <w:sz w:val="28"/>
                <w:szCs w:val="28"/>
              </w:rPr>
              <w:t>eyond the classroom</w:t>
            </w:r>
          </w:p>
          <w:p w:rsidRPr="002C2322" w:rsidR="00BB1666" w:rsidP="00685076" w:rsidRDefault="00BB1666" w14:paraId="15C5C049" w14:textId="77777777">
            <w:pPr>
              <w:rPr>
                <w:i/>
                <w:iCs/>
                <w:sz w:val="18"/>
                <w:szCs w:val="18"/>
              </w:rPr>
            </w:pPr>
          </w:p>
        </w:tc>
        <w:tc>
          <w:tcPr>
            <w:tcW w:w="3402" w:type="dxa"/>
            <w:shd w:val="clear" w:color="auto" w:fill="FBE4D5" w:themeFill="accent2" w:themeFillTint="33"/>
          </w:tcPr>
          <w:p w:rsidR="00BB1666" w:rsidP="00685076" w:rsidRDefault="00BB1666" w14:paraId="5E6E5DED" w14:textId="2DAB5894">
            <w:pPr>
              <w:rPr>
                <w:b/>
                <w:bCs/>
              </w:rPr>
            </w:pPr>
            <w:r w:rsidRPr="302DDFCC">
              <w:rPr>
                <w:b/>
                <w:bCs/>
              </w:rPr>
              <w:t>Overall Current Rating</w:t>
            </w:r>
            <w:r w:rsidR="00EB4098">
              <w:rPr>
                <w:b/>
                <w:bCs/>
              </w:rPr>
              <w:t xml:space="preserve"> </w:t>
            </w:r>
            <w:r w:rsidR="00EB4098">
              <w:rPr>
                <w:b/>
                <w:bCs/>
              </w:rPr>
              <w:t>1 to 4</w:t>
            </w:r>
            <w:r w:rsidRPr="302DDFCC">
              <w:rPr>
                <w:b/>
                <w:bCs/>
              </w:rPr>
              <w:t xml:space="preserve">: </w:t>
            </w:r>
          </w:p>
        </w:tc>
        <w:tc>
          <w:tcPr>
            <w:tcW w:w="3260" w:type="dxa"/>
            <w:shd w:val="clear" w:color="auto" w:fill="FBE4D5" w:themeFill="accent2" w:themeFillTint="33"/>
          </w:tcPr>
          <w:p w:rsidR="00BB1666" w:rsidP="00685076" w:rsidRDefault="00BB1666" w14:paraId="4B1629C9" w14:textId="77777777">
            <w:pPr>
              <w:rPr>
                <w:b/>
                <w:bCs/>
              </w:rPr>
            </w:pPr>
          </w:p>
        </w:tc>
      </w:tr>
      <w:tr w:rsidR="00BB1666" w:rsidTr="006B2048" w14:paraId="535F8410" w14:textId="77777777">
        <w:trPr>
          <w:trHeight w:val="265"/>
        </w:trPr>
        <w:tc>
          <w:tcPr>
            <w:tcW w:w="2933" w:type="dxa"/>
            <w:shd w:val="clear" w:color="auto" w:fill="D0CECE" w:themeFill="background2" w:themeFillShade="E6"/>
          </w:tcPr>
          <w:p w:rsidRPr="001C135A" w:rsidR="00BB1666" w:rsidP="00685076" w:rsidRDefault="00BB1666" w14:paraId="407C0728" w14:textId="77777777">
            <w:pPr>
              <w:rPr>
                <w:b/>
                <w:bCs/>
              </w:rPr>
            </w:pPr>
            <w:r w:rsidRPr="001C135A">
              <w:rPr>
                <w:b/>
                <w:bCs/>
              </w:rPr>
              <w:t>Recommendation</w:t>
            </w:r>
          </w:p>
        </w:tc>
        <w:tc>
          <w:tcPr>
            <w:tcW w:w="2732" w:type="dxa"/>
            <w:shd w:val="clear" w:color="auto" w:fill="FF0000"/>
          </w:tcPr>
          <w:p w:rsidRPr="00B5769E" w:rsidR="00BB1666" w:rsidP="00685076" w:rsidRDefault="00BB1666" w14:paraId="712B65FD" w14:textId="77777777">
            <w:pPr>
              <w:rPr>
                <w:b/>
                <w:bCs/>
              </w:rPr>
            </w:pPr>
            <w:r>
              <w:rPr>
                <w:b/>
                <w:bCs/>
              </w:rPr>
              <w:t>Emerging</w:t>
            </w:r>
          </w:p>
        </w:tc>
        <w:tc>
          <w:tcPr>
            <w:tcW w:w="2977" w:type="dxa"/>
            <w:shd w:val="clear" w:color="auto" w:fill="FFC000" w:themeFill="accent4"/>
          </w:tcPr>
          <w:p w:rsidR="00BB1666" w:rsidP="00685076" w:rsidRDefault="00BB1666" w14:paraId="28F4A0A9" w14:textId="77777777">
            <w:r>
              <w:rPr>
                <w:b/>
                <w:bCs/>
              </w:rPr>
              <w:t>Developing</w:t>
            </w:r>
          </w:p>
        </w:tc>
        <w:tc>
          <w:tcPr>
            <w:tcW w:w="3402" w:type="dxa"/>
            <w:shd w:val="clear" w:color="auto" w:fill="00B050"/>
          </w:tcPr>
          <w:p w:rsidR="00BB1666" w:rsidP="00685076" w:rsidRDefault="00BB1666" w14:paraId="4BC42FB6" w14:textId="77777777">
            <w:r>
              <w:rPr>
                <w:b/>
                <w:bCs/>
              </w:rPr>
              <w:t xml:space="preserve">Secure </w:t>
            </w:r>
          </w:p>
        </w:tc>
        <w:tc>
          <w:tcPr>
            <w:tcW w:w="3260" w:type="dxa"/>
            <w:shd w:val="clear" w:color="auto" w:fill="FFFF00"/>
          </w:tcPr>
          <w:p w:rsidR="00BB1666" w:rsidP="00685076" w:rsidRDefault="00BB1666" w14:paraId="40673B6C" w14:textId="77777777">
            <w:r>
              <w:rPr>
                <w:b/>
                <w:bCs/>
              </w:rPr>
              <w:t>Enhancing</w:t>
            </w:r>
          </w:p>
        </w:tc>
      </w:tr>
      <w:tr w:rsidR="00BB1666" w:rsidTr="00E3051D" w14:paraId="147693EB" w14:textId="77777777">
        <w:trPr>
          <w:trHeight w:val="841"/>
        </w:trPr>
        <w:tc>
          <w:tcPr>
            <w:tcW w:w="2933" w:type="dxa"/>
          </w:tcPr>
          <w:p w:rsidR="00BB1666" w:rsidP="00685076" w:rsidRDefault="00BB1666" w14:paraId="125A2DE3" w14:textId="77777777">
            <w:pPr>
              <w:rPr>
                <w:b/>
                <w:bCs/>
              </w:rPr>
            </w:pPr>
            <w:r>
              <w:rPr>
                <w:b/>
                <w:bCs/>
              </w:rPr>
              <w:t>Provision of</w:t>
            </w:r>
            <w:r w:rsidRPr="1C5F724F">
              <w:rPr>
                <w:b/>
                <w:bCs/>
              </w:rPr>
              <w:t xml:space="preserve"> instrumental and vocal lessons</w:t>
            </w:r>
          </w:p>
          <w:p w:rsidR="00BB1666" w:rsidP="00685076" w:rsidRDefault="00BB1666" w14:paraId="289F094D" w14:textId="77777777"/>
        </w:tc>
        <w:tc>
          <w:tcPr>
            <w:tcW w:w="2732" w:type="dxa"/>
          </w:tcPr>
          <w:p w:rsidR="00BB1666" w:rsidP="00685076" w:rsidRDefault="00BB1666" w14:paraId="78348C69" w14:textId="77777777">
            <w:pPr>
              <w:rPr>
                <w:i/>
                <w:iCs/>
                <w:sz w:val="18"/>
                <w:szCs w:val="18"/>
              </w:rPr>
            </w:pPr>
            <w:r w:rsidRPr="0009657A">
              <w:rPr>
                <w:i/>
                <w:iCs/>
                <w:sz w:val="18"/>
                <w:szCs w:val="18"/>
              </w:rPr>
              <w:t xml:space="preserve">There are no instrumental or vocal </w:t>
            </w:r>
            <w:r>
              <w:rPr>
                <w:i/>
                <w:iCs/>
                <w:sz w:val="18"/>
                <w:szCs w:val="18"/>
              </w:rPr>
              <w:t xml:space="preserve">learning </w:t>
            </w:r>
            <w:r w:rsidRPr="0009657A">
              <w:rPr>
                <w:i/>
                <w:iCs/>
                <w:sz w:val="18"/>
                <w:szCs w:val="18"/>
              </w:rPr>
              <w:t>opportunities</w:t>
            </w:r>
            <w:r>
              <w:rPr>
                <w:i/>
                <w:iCs/>
                <w:sz w:val="18"/>
                <w:szCs w:val="18"/>
              </w:rPr>
              <w:t xml:space="preserve"> provided</w:t>
            </w:r>
            <w:r w:rsidRPr="0009657A">
              <w:rPr>
                <w:i/>
                <w:iCs/>
                <w:sz w:val="18"/>
                <w:szCs w:val="18"/>
              </w:rPr>
              <w:t xml:space="preserve"> in school</w:t>
            </w:r>
            <w:r>
              <w:rPr>
                <w:i/>
                <w:iCs/>
                <w:sz w:val="18"/>
                <w:szCs w:val="18"/>
              </w:rPr>
              <w:t>.</w:t>
            </w:r>
            <w:r w:rsidRPr="4DACAC79">
              <w:rPr>
                <w:i/>
                <w:iCs/>
                <w:sz w:val="18"/>
                <w:szCs w:val="18"/>
              </w:rPr>
              <w:t xml:space="preserve"> </w:t>
            </w:r>
          </w:p>
          <w:p w:rsidR="00BB1666" w:rsidP="00685076" w:rsidRDefault="00BB1666" w14:paraId="12FB9640" w14:textId="77777777">
            <w:pPr>
              <w:rPr>
                <w:i/>
                <w:iCs/>
                <w:sz w:val="18"/>
                <w:szCs w:val="18"/>
                <w:highlight w:val="yellow"/>
              </w:rPr>
            </w:pPr>
          </w:p>
          <w:p w:rsidRPr="00B032C4" w:rsidR="00BB1666" w:rsidP="00685076" w:rsidRDefault="00BB1666" w14:paraId="58BFE3B3" w14:textId="77777777">
            <w:pPr>
              <w:rPr>
                <w:i/>
                <w:iCs/>
                <w:sz w:val="18"/>
                <w:szCs w:val="18"/>
                <w:highlight w:val="yellow"/>
              </w:rPr>
            </w:pPr>
            <w:r w:rsidRPr="00EF63D4">
              <w:rPr>
                <w:i/>
                <w:iCs/>
                <w:sz w:val="18"/>
                <w:szCs w:val="18"/>
              </w:rPr>
              <w:t>The school has little</w:t>
            </w:r>
            <w:r>
              <w:rPr>
                <w:i/>
                <w:iCs/>
                <w:sz w:val="18"/>
                <w:szCs w:val="18"/>
              </w:rPr>
              <w:t xml:space="preserve">, or </w:t>
            </w:r>
            <w:r w:rsidRPr="00EF63D4">
              <w:rPr>
                <w:i/>
                <w:iCs/>
                <w:sz w:val="18"/>
                <w:szCs w:val="18"/>
              </w:rPr>
              <w:t>no instrumental resource</w:t>
            </w:r>
            <w:r>
              <w:rPr>
                <w:i/>
                <w:iCs/>
                <w:sz w:val="18"/>
                <w:szCs w:val="18"/>
              </w:rPr>
              <w:t xml:space="preserve"> to support learning.</w:t>
            </w:r>
            <w:r w:rsidRPr="00EF63D4">
              <w:rPr>
                <w:i/>
                <w:iCs/>
                <w:sz w:val="18"/>
                <w:szCs w:val="18"/>
              </w:rPr>
              <w:t xml:space="preserve"> </w:t>
            </w:r>
          </w:p>
        </w:tc>
        <w:tc>
          <w:tcPr>
            <w:tcW w:w="2977" w:type="dxa"/>
          </w:tcPr>
          <w:p w:rsidRPr="00B55541" w:rsidR="00BB1666" w:rsidP="00685076" w:rsidRDefault="00BB1666" w14:paraId="548F2AAF" w14:textId="77777777">
            <w:pPr>
              <w:rPr>
                <w:i/>
                <w:iCs/>
                <w:sz w:val="18"/>
                <w:szCs w:val="18"/>
              </w:rPr>
            </w:pPr>
            <w:r w:rsidRPr="00B55541">
              <w:rPr>
                <w:i/>
                <w:iCs/>
                <w:sz w:val="18"/>
                <w:szCs w:val="18"/>
              </w:rPr>
              <w:t>There may be some first access/whole class instrumental learning opportunity available for a particular cohort/year group of learners in place or being developed.</w:t>
            </w:r>
          </w:p>
          <w:p w:rsidRPr="00B55541" w:rsidR="00BB1666" w:rsidP="00685076" w:rsidRDefault="00BB1666" w14:paraId="1365618E" w14:textId="77777777">
            <w:pPr>
              <w:rPr>
                <w:i/>
                <w:iCs/>
                <w:sz w:val="18"/>
                <w:szCs w:val="18"/>
              </w:rPr>
            </w:pPr>
          </w:p>
          <w:p w:rsidRPr="00B55541" w:rsidR="00BB1666" w:rsidP="00685076" w:rsidRDefault="00BB1666" w14:paraId="335C403B" w14:textId="77777777">
            <w:pPr>
              <w:rPr>
                <w:i/>
                <w:iCs/>
                <w:sz w:val="18"/>
                <w:szCs w:val="18"/>
              </w:rPr>
            </w:pPr>
            <w:r w:rsidRPr="00B55541">
              <w:rPr>
                <w:i/>
                <w:iCs/>
                <w:sz w:val="18"/>
                <w:szCs w:val="18"/>
              </w:rPr>
              <w:t xml:space="preserve">The school facilitates some small group and/or 121 instrumental/vocal tuition on a limited range of instruments. </w:t>
            </w:r>
          </w:p>
          <w:p w:rsidRPr="00B55541" w:rsidR="00BB1666" w:rsidP="00685076" w:rsidRDefault="00BB1666" w14:paraId="7518E163" w14:textId="77777777">
            <w:pPr>
              <w:rPr>
                <w:i/>
                <w:iCs/>
                <w:sz w:val="18"/>
                <w:szCs w:val="18"/>
              </w:rPr>
            </w:pPr>
          </w:p>
          <w:p w:rsidR="00BB1666" w:rsidP="00685076" w:rsidRDefault="00BB1666" w14:paraId="568B7784" w14:textId="77777777">
            <w:pPr>
              <w:rPr>
                <w:i/>
                <w:iCs/>
                <w:sz w:val="18"/>
                <w:szCs w:val="18"/>
              </w:rPr>
            </w:pPr>
            <w:r w:rsidRPr="00B55541">
              <w:rPr>
                <w:i/>
                <w:iCs/>
                <w:sz w:val="18"/>
                <w:szCs w:val="18"/>
              </w:rPr>
              <w:t>Pupils and families facing barriers are offered some level of support to engage in musical learning beyond the curriculum</w:t>
            </w:r>
            <w:r>
              <w:rPr>
                <w:i/>
                <w:iCs/>
                <w:sz w:val="18"/>
                <w:szCs w:val="18"/>
              </w:rPr>
              <w:t>.</w:t>
            </w:r>
          </w:p>
          <w:p w:rsidR="00BB1666" w:rsidP="00685076" w:rsidRDefault="00BB1666" w14:paraId="3F74FA2A" w14:textId="77777777">
            <w:pPr>
              <w:rPr>
                <w:i/>
                <w:iCs/>
                <w:sz w:val="18"/>
                <w:szCs w:val="18"/>
              </w:rPr>
            </w:pPr>
          </w:p>
          <w:p w:rsidRPr="00B032C4" w:rsidR="00BB1666" w:rsidP="00685076" w:rsidRDefault="00BB1666" w14:paraId="05ADF6BA" w14:textId="77777777">
            <w:pPr>
              <w:rPr>
                <w:i/>
                <w:iCs/>
                <w:sz w:val="18"/>
                <w:szCs w:val="18"/>
              </w:rPr>
            </w:pPr>
            <w:r>
              <w:rPr>
                <w:i/>
                <w:iCs/>
                <w:sz w:val="18"/>
                <w:szCs w:val="18"/>
              </w:rPr>
              <w:t xml:space="preserve">The school have some musical instruments to support instrumental learning and draws upon the support of the Music Hub partners to support the provision of musical instruments.  </w:t>
            </w:r>
          </w:p>
        </w:tc>
        <w:tc>
          <w:tcPr>
            <w:tcW w:w="3402" w:type="dxa"/>
          </w:tcPr>
          <w:p w:rsidRPr="00A314A5" w:rsidR="00BB1666" w:rsidP="00685076" w:rsidRDefault="00BB1666" w14:paraId="7DDEEC66" w14:textId="77777777">
            <w:pPr>
              <w:rPr>
                <w:i/>
                <w:iCs/>
                <w:sz w:val="18"/>
                <w:szCs w:val="18"/>
              </w:rPr>
            </w:pPr>
            <w:r w:rsidRPr="00A314A5">
              <w:rPr>
                <w:i/>
                <w:iCs/>
                <w:sz w:val="18"/>
                <w:szCs w:val="18"/>
              </w:rPr>
              <w:t>Progression from an established first access programme(s) in school or from feeder schools supports the provision of a range of instrumental/vocal lessons opportunities that meet the needs of most of pupils.</w:t>
            </w:r>
          </w:p>
          <w:p w:rsidRPr="00A314A5" w:rsidR="00BB1666" w:rsidP="00685076" w:rsidRDefault="00BB1666" w14:paraId="6C1FF30C" w14:textId="77777777">
            <w:pPr>
              <w:rPr>
                <w:i/>
                <w:iCs/>
                <w:sz w:val="18"/>
                <w:szCs w:val="18"/>
              </w:rPr>
            </w:pPr>
          </w:p>
          <w:p w:rsidR="004B5827" w:rsidP="00685076" w:rsidRDefault="004B5827" w14:paraId="4D24DE14" w14:textId="2C9CB735">
            <w:pPr>
              <w:rPr>
                <w:i/>
                <w:iCs/>
                <w:sz w:val="18"/>
                <w:szCs w:val="18"/>
              </w:rPr>
            </w:pPr>
            <w:r>
              <w:rPr>
                <w:i/>
                <w:iCs/>
                <w:sz w:val="18"/>
                <w:szCs w:val="18"/>
              </w:rPr>
              <w:t xml:space="preserve">The school </w:t>
            </w:r>
            <w:r w:rsidR="006B597B">
              <w:rPr>
                <w:i/>
                <w:iCs/>
                <w:sz w:val="18"/>
                <w:szCs w:val="18"/>
              </w:rPr>
              <w:t>and/</w:t>
            </w:r>
            <w:r>
              <w:rPr>
                <w:i/>
                <w:iCs/>
                <w:sz w:val="18"/>
                <w:szCs w:val="18"/>
              </w:rPr>
              <w:t xml:space="preserve">or its </w:t>
            </w:r>
            <w:r w:rsidR="009E5C27">
              <w:rPr>
                <w:i/>
                <w:iCs/>
                <w:sz w:val="18"/>
                <w:szCs w:val="18"/>
              </w:rPr>
              <w:t xml:space="preserve">chosen </w:t>
            </w:r>
            <w:r>
              <w:rPr>
                <w:i/>
                <w:iCs/>
                <w:sz w:val="18"/>
                <w:szCs w:val="18"/>
              </w:rPr>
              <w:t>provider</w:t>
            </w:r>
            <w:r w:rsidR="006B597B">
              <w:rPr>
                <w:i/>
                <w:iCs/>
                <w:sz w:val="18"/>
                <w:szCs w:val="18"/>
              </w:rPr>
              <w:t>(s)</w:t>
            </w:r>
            <w:r>
              <w:rPr>
                <w:i/>
                <w:iCs/>
                <w:sz w:val="18"/>
                <w:szCs w:val="18"/>
              </w:rPr>
              <w:t xml:space="preserve"> has a </w:t>
            </w:r>
            <w:r w:rsidR="009E5C27">
              <w:rPr>
                <w:i/>
                <w:iCs/>
                <w:sz w:val="18"/>
                <w:szCs w:val="18"/>
              </w:rPr>
              <w:t xml:space="preserve">board, balanced and progressive instrumental/vocal curriculum in place </w:t>
            </w:r>
            <w:r w:rsidR="006B597B">
              <w:rPr>
                <w:i/>
                <w:iCs/>
                <w:sz w:val="18"/>
                <w:szCs w:val="18"/>
              </w:rPr>
              <w:t>that</w:t>
            </w:r>
            <w:r w:rsidR="009E5C27">
              <w:rPr>
                <w:i/>
                <w:iCs/>
                <w:sz w:val="18"/>
                <w:szCs w:val="18"/>
              </w:rPr>
              <w:t xml:space="preserve"> is effectively </w:t>
            </w:r>
            <w:r w:rsidR="006B597B">
              <w:rPr>
                <w:i/>
                <w:iCs/>
                <w:sz w:val="18"/>
                <w:szCs w:val="18"/>
              </w:rPr>
              <w:t>monitored an</w:t>
            </w:r>
            <w:r w:rsidR="00E3051D">
              <w:rPr>
                <w:i/>
                <w:iCs/>
                <w:sz w:val="18"/>
                <w:szCs w:val="18"/>
              </w:rPr>
              <w:t>d</w:t>
            </w:r>
            <w:r w:rsidR="006B597B">
              <w:rPr>
                <w:i/>
                <w:iCs/>
                <w:sz w:val="18"/>
                <w:szCs w:val="18"/>
              </w:rPr>
              <w:t xml:space="preserve"> quality assur</w:t>
            </w:r>
            <w:r w:rsidR="00E3051D">
              <w:rPr>
                <w:i/>
                <w:iCs/>
                <w:sz w:val="18"/>
                <w:szCs w:val="18"/>
              </w:rPr>
              <w:t>ed.</w:t>
            </w:r>
            <w:r w:rsidR="006B597B">
              <w:rPr>
                <w:i/>
                <w:iCs/>
                <w:sz w:val="18"/>
                <w:szCs w:val="18"/>
              </w:rPr>
              <w:t xml:space="preserve"> </w:t>
            </w:r>
          </w:p>
          <w:p w:rsidR="004B5827" w:rsidP="00685076" w:rsidRDefault="004B5827" w14:paraId="3448D2D9" w14:textId="77777777">
            <w:pPr>
              <w:rPr>
                <w:i/>
                <w:iCs/>
                <w:sz w:val="18"/>
                <w:szCs w:val="18"/>
              </w:rPr>
            </w:pPr>
          </w:p>
          <w:p w:rsidRPr="00A314A5" w:rsidR="00BB1666" w:rsidP="00685076" w:rsidRDefault="00BB1666" w14:paraId="20BC0614" w14:textId="1A687478">
            <w:pPr>
              <w:rPr>
                <w:i/>
                <w:iCs/>
                <w:sz w:val="18"/>
                <w:szCs w:val="18"/>
              </w:rPr>
            </w:pPr>
            <w:r w:rsidRPr="00A314A5">
              <w:rPr>
                <w:i/>
                <w:iCs/>
                <w:sz w:val="18"/>
                <w:szCs w:val="18"/>
              </w:rPr>
              <w:t>Pupils who play instruments have regular opportunities to use their instruments in curriculum lessons.</w:t>
            </w:r>
          </w:p>
          <w:p w:rsidRPr="00A314A5" w:rsidR="00BB1666" w:rsidP="00685076" w:rsidRDefault="00BB1666" w14:paraId="6841E456" w14:textId="77777777">
            <w:pPr>
              <w:rPr>
                <w:i/>
                <w:iCs/>
                <w:sz w:val="18"/>
                <w:szCs w:val="18"/>
              </w:rPr>
            </w:pPr>
          </w:p>
          <w:p w:rsidR="00BB1666" w:rsidP="00685076" w:rsidRDefault="00BB1666" w14:paraId="42E1A47D" w14:textId="77777777">
            <w:pPr>
              <w:rPr>
                <w:i/>
                <w:iCs/>
                <w:sz w:val="18"/>
                <w:szCs w:val="18"/>
              </w:rPr>
            </w:pPr>
            <w:r w:rsidRPr="00A314A5">
              <w:rPr>
                <w:i/>
                <w:iCs/>
                <w:sz w:val="18"/>
                <w:szCs w:val="18"/>
              </w:rPr>
              <w:t>Remission arrangements remove access barriers for most instrumental/vocal learners.</w:t>
            </w:r>
          </w:p>
          <w:p w:rsidR="00BB1666" w:rsidP="00685076" w:rsidRDefault="00BB1666" w14:paraId="657022CE" w14:textId="77777777">
            <w:pPr>
              <w:rPr>
                <w:i/>
                <w:iCs/>
                <w:sz w:val="18"/>
                <w:szCs w:val="18"/>
              </w:rPr>
            </w:pPr>
          </w:p>
          <w:p w:rsidRPr="00A314A5" w:rsidR="00BB1666" w:rsidP="00685076" w:rsidRDefault="00BB1666" w14:paraId="19F4190C" w14:textId="77777777">
            <w:pPr>
              <w:rPr>
                <w:i/>
                <w:iCs/>
                <w:sz w:val="18"/>
                <w:szCs w:val="18"/>
              </w:rPr>
            </w:pPr>
            <w:r>
              <w:rPr>
                <w:i/>
                <w:iCs/>
                <w:sz w:val="18"/>
                <w:szCs w:val="18"/>
              </w:rPr>
              <w:t xml:space="preserve">The school operates an assisted purchase scheme to support parents/carers in their purchase of instruments for their children. </w:t>
            </w:r>
            <w:r w:rsidRPr="00A314A5">
              <w:rPr>
                <w:i/>
                <w:iCs/>
                <w:sz w:val="18"/>
                <w:szCs w:val="18"/>
              </w:rPr>
              <w:t xml:space="preserve"> </w:t>
            </w:r>
          </w:p>
          <w:p w:rsidR="00BB1666" w:rsidP="00685076" w:rsidRDefault="00BB1666" w14:paraId="44719D87" w14:textId="77777777">
            <w:pPr>
              <w:rPr>
                <w:i/>
                <w:iCs/>
                <w:sz w:val="18"/>
                <w:szCs w:val="18"/>
              </w:rPr>
            </w:pPr>
          </w:p>
          <w:p w:rsidRPr="00A314A5" w:rsidR="00BB1666" w:rsidP="00685076" w:rsidRDefault="00BB1666" w14:paraId="55B51869" w14:textId="77777777">
            <w:pPr>
              <w:rPr>
                <w:i/>
                <w:iCs/>
                <w:sz w:val="18"/>
                <w:szCs w:val="18"/>
              </w:rPr>
            </w:pPr>
            <w:r>
              <w:rPr>
                <w:i/>
                <w:iCs/>
                <w:sz w:val="18"/>
                <w:szCs w:val="18"/>
              </w:rPr>
              <w:t xml:space="preserve">The school has a good supply of instrumental resources to support learning opportunities and draws upon the support of the Music Hub partners to support the provision of musical instruments.  </w:t>
            </w:r>
          </w:p>
        </w:tc>
        <w:tc>
          <w:tcPr>
            <w:tcW w:w="3260" w:type="dxa"/>
          </w:tcPr>
          <w:p w:rsidR="00BB1666" w:rsidP="00685076" w:rsidRDefault="00BB1666" w14:paraId="1F766237" w14:textId="77777777">
            <w:pPr>
              <w:rPr>
                <w:i/>
                <w:iCs/>
                <w:sz w:val="18"/>
                <w:szCs w:val="18"/>
              </w:rPr>
            </w:pPr>
            <w:r>
              <w:rPr>
                <w:i/>
                <w:iCs/>
                <w:sz w:val="18"/>
                <w:szCs w:val="18"/>
              </w:rPr>
              <w:t>Planed progression pathways from established first access programme(s) in school or from feeder schools supports the provision of a wide range</w:t>
            </w:r>
            <w:r w:rsidRPr="478628C1">
              <w:rPr>
                <w:i/>
                <w:iCs/>
                <w:sz w:val="18"/>
                <w:szCs w:val="18"/>
              </w:rPr>
              <w:t xml:space="preserve"> of instrument</w:t>
            </w:r>
            <w:r>
              <w:rPr>
                <w:i/>
                <w:iCs/>
                <w:sz w:val="18"/>
                <w:szCs w:val="18"/>
              </w:rPr>
              <w:t>al/vocal learning opportunities</w:t>
            </w:r>
            <w:r w:rsidRPr="478628C1">
              <w:rPr>
                <w:i/>
                <w:iCs/>
                <w:sz w:val="18"/>
                <w:szCs w:val="18"/>
              </w:rPr>
              <w:t xml:space="preserve"> in school</w:t>
            </w:r>
            <w:r>
              <w:rPr>
                <w:i/>
                <w:iCs/>
                <w:sz w:val="18"/>
                <w:szCs w:val="18"/>
              </w:rPr>
              <w:t xml:space="preserve">. These are enhanced through work with the Music Hub/Service </w:t>
            </w:r>
            <w:r w:rsidRPr="478628C1">
              <w:rPr>
                <w:i/>
                <w:iCs/>
                <w:sz w:val="18"/>
                <w:szCs w:val="18"/>
              </w:rPr>
              <w:t xml:space="preserve">to </w:t>
            </w:r>
            <w:r>
              <w:rPr>
                <w:i/>
                <w:iCs/>
                <w:sz w:val="18"/>
                <w:szCs w:val="18"/>
              </w:rPr>
              <w:t>enable</w:t>
            </w:r>
            <w:r w:rsidRPr="478628C1">
              <w:rPr>
                <w:i/>
                <w:iCs/>
                <w:sz w:val="18"/>
                <w:szCs w:val="18"/>
              </w:rPr>
              <w:t xml:space="preserve"> learners </w:t>
            </w:r>
            <w:r>
              <w:rPr>
                <w:i/>
                <w:iCs/>
                <w:sz w:val="18"/>
                <w:szCs w:val="18"/>
              </w:rPr>
              <w:t xml:space="preserve">access to a full </w:t>
            </w:r>
            <w:r w:rsidRPr="478628C1">
              <w:rPr>
                <w:i/>
                <w:iCs/>
                <w:sz w:val="18"/>
                <w:szCs w:val="18"/>
              </w:rPr>
              <w:t>range of instrumental</w:t>
            </w:r>
            <w:r>
              <w:rPr>
                <w:i/>
                <w:iCs/>
                <w:sz w:val="18"/>
                <w:szCs w:val="18"/>
              </w:rPr>
              <w:t xml:space="preserve"> </w:t>
            </w:r>
            <w:r w:rsidRPr="478628C1">
              <w:rPr>
                <w:i/>
                <w:iCs/>
                <w:sz w:val="18"/>
                <w:szCs w:val="18"/>
              </w:rPr>
              <w:t>learning opportunities</w:t>
            </w:r>
            <w:r>
              <w:rPr>
                <w:i/>
                <w:iCs/>
                <w:sz w:val="18"/>
                <w:szCs w:val="18"/>
              </w:rPr>
              <w:t xml:space="preserve"> within and beyond school to fully meeting all learner needs.</w:t>
            </w:r>
          </w:p>
          <w:p w:rsidR="00BB1666" w:rsidP="00685076" w:rsidRDefault="00BB1666" w14:paraId="1BA2AB4E" w14:textId="77777777">
            <w:pPr>
              <w:rPr>
                <w:i/>
                <w:iCs/>
                <w:sz w:val="18"/>
                <w:szCs w:val="18"/>
              </w:rPr>
            </w:pPr>
          </w:p>
          <w:p w:rsidR="006B597B" w:rsidP="00E3051D" w:rsidRDefault="006B597B" w14:paraId="6B967621" w14:textId="162FA950">
            <w:pPr>
              <w:rPr>
                <w:i/>
                <w:iCs/>
                <w:sz w:val="18"/>
                <w:szCs w:val="18"/>
              </w:rPr>
            </w:pPr>
            <w:r>
              <w:rPr>
                <w:i/>
                <w:iCs/>
                <w:sz w:val="18"/>
                <w:szCs w:val="18"/>
              </w:rPr>
              <w:t>The school</w:t>
            </w:r>
            <w:r w:rsidR="00E3051D">
              <w:rPr>
                <w:i/>
                <w:iCs/>
                <w:sz w:val="18"/>
                <w:szCs w:val="18"/>
              </w:rPr>
              <w:t xml:space="preserve"> and/</w:t>
            </w:r>
            <w:r>
              <w:rPr>
                <w:i/>
                <w:iCs/>
                <w:sz w:val="18"/>
                <w:szCs w:val="18"/>
              </w:rPr>
              <w:t xml:space="preserve">or its chosen provider(s) of has a board, balanced and progressive instrumental/vocal curriculum in place that is </w:t>
            </w:r>
            <w:r w:rsidR="00E3051D">
              <w:rPr>
                <w:i/>
                <w:iCs/>
                <w:sz w:val="18"/>
                <w:szCs w:val="18"/>
              </w:rPr>
              <w:t xml:space="preserve">clearly linked to the school core curriculum </w:t>
            </w:r>
            <w:r>
              <w:rPr>
                <w:i/>
                <w:iCs/>
                <w:sz w:val="18"/>
                <w:szCs w:val="18"/>
              </w:rPr>
              <w:t>effectively monitored an</w:t>
            </w:r>
            <w:r w:rsidR="00E3051D">
              <w:rPr>
                <w:i/>
                <w:iCs/>
                <w:sz w:val="18"/>
                <w:szCs w:val="18"/>
              </w:rPr>
              <w:t>d</w:t>
            </w:r>
            <w:r>
              <w:rPr>
                <w:i/>
                <w:iCs/>
                <w:sz w:val="18"/>
                <w:szCs w:val="18"/>
              </w:rPr>
              <w:t xml:space="preserve"> quality </w:t>
            </w:r>
            <w:r w:rsidR="00E3051D">
              <w:rPr>
                <w:i/>
                <w:iCs/>
                <w:sz w:val="18"/>
                <w:szCs w:val="18"/>
              </w:rPr>
              <w:t>assured.</w:t>
            </w:r>
            <w:r>
              <w:rPr>
                <w:i/>
                <w:iCs/>
                <w:sz w:val="18"/>
                <w:szCs w:val="18"/>
              </w:rPr>
              <w:t xml:space="preserve">  </w:t>
            </w:r>
          </w:p>
          <w:p w:rsidR="00E3051D" w:rsidP="00E3051D" w:rsidRDefault="00E3051D" w14:paraId="2C2F7FCE" w14:textId="77777777">
            <w:pPr>
              <w:rPr>
                <w:i/>
                <w:iCs/>
                <w:sz w:val="18"/>
                <w:szCs w:val="18"/>
              </w:rPr>
            </w:pPr>
          </w:p>
          <w:p w:rsidRPr="00B032C4" w:rsidR="00BB1666" w:rsidP="00685076" w:rsidRDefault="00BB1666" w14:paraId="4A928236" w14:textId="65DD085B">
            <w:pPr>
              <w:rPr>
                <w:i/>
                <w:iCs/>
                <w:sz w:val="18"/>
                <w:szCs w:val="18"/>
              </w:rPr>
            </w:pPr>
            <w:r>
              <w:rPr>
                <w:i/>
                <w:iCs/>
                <w:sz w:val="18"/>
                <w:szCs w:val="18"/>
              </w:rPr>
              <w:t>The school works closely with its Instrumental Learning provider to embed an instrumental/vocal engagement strategy and takes a proactive approach to promote and engage pupils in learning of minority instruments.</w:t>
            </w:r>
          </w:p>
          <w:p w:rsidR="00BB1666" w:rsidP="00685076" w:rsidRDefault="00BB1666" w14:paraId="719A3844" w14:textId="77777777">
            <w:pPr>
              <w:rPr>
                <w:i/>
                <w:iCs/>
                <w:sz w:val="18"/>
                <w:szCs w:val="18"/>
              </w:rPr>
            </w:pPr>
          </w:p>
          <w:p w:rsidR="00BB1666" w:rsidP="00685076" w:rsidRDefault="00BB1666" w14:paraId="446D8310" w14:textId="77777777">
            <w:pPr>
              <w:rPr>
                <w:i/>
                <w:iCs/>
                <w:sz w:val="18"/>
                <w:szCs w:val="18"/>
              </w:rPr>
            </w:pPr>
            <w:r>
              <w:rPr>
                <w:i/>
                <w:iCs/>
                <w:sz w:val="18"/>
                <w:szCs w:val="18"/>
              </w:rPr>
              <w:t xml:space="preserve">A well-established learning culture enables pupils use of their instruments to form and integral part of all curriculum lessons in school. </w:t>
            </w:r>
          </w:p>
          <w:p w:rsidR="00BB1666" w:rsidP="00685076" w:rsidRDefault="00BB1666" w14:paraId="3849C81E" w14:textId="77777777">
            <w:pPr>
              <w:rPr>
                <w:i/>
                <w:iCs/>
                <w:sz w:val="18"/>
                <w:szCs w:val="18"/>
              </w:rPr>
            </w:pPr>
          </w:p>
          <w:p w:rsidRPr="00A314A5" w:rsidR="00BB1666" w:rsidP="00685076" w:rsidRDefault="00BB1666" w14:paraId="018EEF6F" w14:textId="77777777">
            <w:pPr>
              <w:rPr>
                <w:i/>
                <w:iCs/>
                <w:sz w:val="18"/>
                <w:szCs w:val="18"/>
              </w:rPr>
            </w:pPr>
            <w:r>
              <w:rPr>
                <w:i/>
                <w:iCs/>
                <w:sz w:val="18"/>
                <w:szCs w:val="18"/>
              </w:rPr>
              <w:t xml:space="preserve">The school operates an assisted purchase scheme to support parents/carers in their purchase of instruments for their children. </w:t>
            </w:r>
            <w:r w:rsidRPr="00A314A5">
              <w:rPr>
                <w:i/>
                <w:iCs/>
                <w:sz w:val="18"/>
                <w:szCs w:val="18"/>
              </w:rPr>
              <w:t xml:space="preserve"> </w:t>
            </w:r>
          </w:p>
          <w:p w:rsidR="00BB1666" w:rsidP="00685076" w:rsidRDefault="00BB1666" w14:paraId="63842234" w14:textId="77777777">
            <w:pPr>
              <w:rPr>
                <w:i/>
                <w:iCs/>
                <w:sz w:val="18"/>
                <w:szCs w:val="18"/>
              </w:rPr>
            </w:pPr>
          </w:p>
          <w:p w:rsidRPr="00B032C4" w:rsidR="00BB1666" w:rsidP="00685076" w:rsidRDefault="00BB1666" w14:paraId="5F211D86" w14:textId="77777777">
            <w:pPr>
              <w:rPr>
                <w:i/>
                <w:iCs/>
                <w:sz w:val="18"/>
                <w:szCs w:val="18"/>
              </w:rPr>
            </w:pPr>
            <w:r>
              <w:rPr>
                <w:i/>
                <w:iCs/>
                <w:sz w:val="18"/>
                <w:szCs w:val="18"/>
              </w:rPr>
              <w:t xml:space="preserve">Remissions and other types of funding support effectively promote and enable </w:t>
            </w:r>
            <w:r>
              <w:rPr>
                <w:i/>
                <w:iCs/>
                <w:sz w:val="18"/>
                <w:szCs w:val="18"/>
              </w:rPr>
              <w:t>all pupils who which to play a musical instrument to do so regardless of background or starting point.</w:t>
            </w:r>
          </w:p>
        </w:tc>
      </w:tr>
      <w:tr w:rsidR="00BB1666" w:rsidTr="006B2048" w14:paraId="64796020" w14:textId="77777777">
        <w:trPr>
          <w:trHeight w:val="864"/>
        </w:trPr>
        <w:tc>
          <w:tcPr>
            <w:tcW w:w="2933" w:type="dxa"/>
          </w:tcPr>
          <w:p w:rsidR="00BB1666" w:rsidP="00685076" w:rsidRDefault="00BB1666" w14:paraId="241569FA" w14:textId="00262CE5">
            <w:pPr>
              <w:rPr>
                <w:b/>
                <w:bCs/>
              </w:rPr>
            </w:pPr>
            <w:r>
              <w:rPr>
                <w:b/>
                <w:bCs/>
              </w:rPr>
              <w:t xml:space="preserve">Provision of choirs and </w:t>
            </w:r>
            <w:r w:rsidR="00D9668F">
              <w:rPr>
                <w:b/>
                <w:bCs/>
              </w:rPr>
              <w:t xml:space="preserve">vocal </w:t>
            </w:r>
            <w:r w:rsidRPr="1C5F724F">
              <w:rPr>
                <w:b/>
                <w:bCs/>
              </w:rPr>
              <w:t xml:space="preserve">ensembles </w:t>
            </w:r>
          </w:p>
          <w:p w:rsidR="00BB1666" w:rsidP="00685076" w:rsidRDefault="00BB1666" w14:paraId="648F59DC" w14:textId="77777777"/>
        </w:tc>
        <w:tc>
          <w:tcPr>
            <w:tcW w:w="2732" w:type="dxa"/>
          </w:tcPr>
          <w:p w:rsidR="00BB1666" w:rsidP="00685076" w:rsidRDefault="00BB1666" w14:paraId="6A77360B" w14:textId="77777777">
            <w:pPr>
              <w:rPr>
                <w:i/>
                <w:iCs/>
                <w:sz w:val="18"/>
                <w:szCs w:val="18"/>
              </w:rPr>
            </w:pPr>
            <w:r>
              <w:rPr>
                <w:i/>
                <w:iCs/>
                <w:sz w:val="18"/>
                <w:szCs w:val="18"/>
              </w:rPr>
              <w:t>There is no regular school choir or instrumental music group in place.</w:t>
            </w:r>
          </w:p>
          <w:p w:rsidR="00BB1666" w:rsidP="00685076" w:rsidRDefault="00BB1666" w14:paraId="7A613E20" w14:textId="77777777">
            <w:pPr>
              <w:rPr>
                <w:i/>
                <w:iCs/>
                <w:sz w:val="18"/>
                <w:szCs w:val="18"/>
              </w:rPr>
            </w:pPr>
          </w:p>
          <w:p w:rsidRPr="00B032C4" w:rsidR="00BB1666" w:rsidP="00685076" w:rsidRDefault="00BB1666" w14:paraId="7F9954AC" w14:textId="77777777">
            <w:pPr>
              <w:rPr>
                <w:i/>
                <w:iCs/>
                <w:sz w:val="18"/>
                <w:szCs w:val="18"/>
              </w:rPr>
            </w:pPr>
          </w:p>
        </w:tc>
        <w:tc>
          <w:tcPr>
            <w:tcW w:w="2977" w:type="dxa"/>
          </w:tcPr>
          <w:p w:rsidR="00BB1666" w:rsidP="00685076" w:rsidRDefault="00BB1666" w14:paraId="38523ED9" w14:textId="77777777">
            <w:pPr>
              <w:rPr>
                <w:i/>
                <w:iCs/>
                <w:sz w:val="18"/>
                <w:szCs w:val="18"/>
              </w:rPr>
            </w:pPr>
            <w:r>
              <w:rPr>
                <w:i/>
                <w:iCs/>
                <w:sz w:val="18"/>
                <w:szCs w:val="18"/>
              </w:rPr>
              <w:t>School singing or music groups are formed to support wider musical activity such as school productions on an ad hoc basis.</w:t>
            </w:r>
          </w:p>
          <w:p w:rsidR="00BB1666" w:rsidP="00685076" w:rsidRDefault="00BB1666" w14:paraId="4641E81E" w14:textId="77777777">
            <w:pPr>
              <w:rPr>
                <w:i/>
                <w:iCs/>
                <w:sz w:val="18"/>
                <w:szCs w:val="18"/>
              </w:rPr>
            </w:pPr>
          </w:p>
          <w:p w:rsidRPr="00B032C4" w:rsidR="00BB1666" w:rsidP="00685076" w:rsidRDefault="00BB1666" w14:paraId="6972A634" w14:textId="77777777">
            <w:pPr>
              <w:rPr>
                <w:i/>
                <w:iCs/>
                <w:sz w:val="18"/>
                <w:szCs w:val="18"/>
              </w:rPr>
            </w:pPr>
            <w:r>
              <w:rPr>
                <w:i/>
                <w:iCs/>
                <w:sz w:val="18"/>
                <w:szCs w:val="18"/>
              </w:rPr>
              <w:t>Some pupils participate in choirs and musical group outside of schools operated by the Music Hub/Service Partners or other providers.</w:t>
            </w:r>
          </w:p>
        </w:tc>
        <w:tc>
          <w:tcPr>
            <w:tcW w:w="3402" w:type="dxa"/>
          </w:tcPr>
          <w:p w:rsidR="00BB1666" w:rsidP="00685076" w:rsidRDefault="00BB1666" w14:paraId="6E5F1AE4" w14:textId="77777777">
            <w:pPr>
              <w:rPr>
                <w:i/>
                <w:iCs/>
                <w:sz w:val="18"/>
                <w:szCs w:val="18"/>
              </w:rPr>
            </w:pPr>
            <w:r w:rsidRPr="0006079C">
              <w:rPr>
                <w:i/>
                <w:iCs/>
                <w:sz w:val="18"/>
                <w:szCs w:val="18"/>
              </w:rPr>
              <w:t xml:space="preserve">There is an established vocal and instrumental ensemble offer </w:t>
            </w:r>
            <w:r>
              <w:rPr>
                <w:i/>
                <w:iCs/>
                <w:sz w:val="18"/>
                <w:szCs w:val="18"/>
              </w:rPr>
              <w:t>in place that engage most instrumental/vocal learners.</w:t>
            </w:r>
          </w:p>
          <w:p w:rsidR="00BB1666" w:rsidP="00685076" w:rsidRDefault="00BB1666" w14:paraId="51977C49" w14:textId="77777777">
            <w:pPr>
              <w:rPr>
                <w:i/>
                <w:iCs/>
                <w:sz w:val="18"/>
                <w:szCs w:val="18"/>
              </w:rPr>
            </w:pPr>
          </w:p>
          <w:p w:rsidR="00BB1666" w:rsidP="00685076" w:rsidRDefault="00BB1666" w14:paraId="3B87E63E" w14:textId="77777777">
            <w:pPr>
              <w:rPr>
                <w:i/>
                <w:iCs/>
                <w:sz w:val="18"/>
                <w:szCs w:val="18"/>
              </w:rPr>
            </w:pPr>
            <w:r>
              <w:rPr>
                <w:i/>
                <w:iCs/>
                <w:sz w:val="18"/>
                <w:szCs w:val="18"/>
              </w:rPr>
              <w:t>There is some level of progress between levels of the ensemble offer in school. E.g. beginner and intermediate levels of ensemble types.</w:t>
            </w:r>
          </w:p>
          <w:p w:rsidR="00BB1666" w:rsidP="00685076" w:rsidRDefault="00BB1666" w14:paraId="6798BDAD" w14:textId="77777777">
            <w:pPr>
              <w:rPr>
                <w:i/>
                <w:iCs/>
                <w:sz w:val="18"/>
                <w:szCs w:val="18"/>
              </w:rPr>
            </w:pPr>
          </w:p>
          <w:p w:rsidR="00BB1666" w:rsidP="00685076" w:rsidRDefault="00BB1666" w14:paraId="69B177ED" w14:textId="77777777">
            <w:pPr>
              <w:rPr>
                <w:i/>
                <w:iCs/>
                <w:sz w:val="18"/>
                <w:szCs w:val="18"/>
              </w:rPr>
            </w:pPr>
            <w:r>
              <w:rPr>
                <w:i/>
                <w:iCs/>
                <w:sz w:val="18"/>
                <w:szCs w:val="18"/>
              </w:rPr>
              <w:t>Many pupils participate in choirs and musical group outside of schools operated by the Music Hub/Service Partners or other providers.</w:t>
            </w:r>
          </w:p>
          <w:p w:rsidRPr="0006079C" w:rsidR="00BB1666" w:rsidP="00685076" w:rsidRDefault="00BB1666" w14:paraId="782BAE08" w14:textId="77777777">
            <w:pPr>
              <w:rPr>
                <w:i/>
                <w:iCs/>
                <w:sz w:val="18"/>
                <w:szCs w:val="18"/>
              </w:rPr>
            </w:pPr>
          </w:p>
        </w:tc>
        <w:tc>
          <w:tcPr>
            <w:tcW w:w="3260" w:type="dxa"/>
          </w:tcPr>
          <w:p w:rsidR="00BB1666" w:rsidP="00685076" w:rsidRDefault="00BB1666" w14:paraId="3EC06058" w14:textId="77777777">
            <w:pPr>
              <w:rPr>
                <w:i/>
                <w:iCs/>
                <w:sz w:val="18"/>
                <w:szCs w:val="18"/>
              </w:rPr>
            </w:pPr>
            <w:r w:rsidRPr="478628C1">
              <w:rPr>
                <w:i/>
                <w:iCs/>
                <w:sz w:val="18"/>
                <w:szCs w:val="18"/>
              </w:rPr>
              <w:t xml:space="preserve">There </w:t>
            </w:r>
            <w:r>
              <w:rPr>
                <w:i/>
                <w:iCs/>
                <w:sz w:val="18"/>
                <w:szCs w:val="18"/>
              </w:rPr>
              <w:t xml:space="preserve">is a diverse and progressive range </w:t>
            </w:r>
            <w:r w:rsidRPr="478628C1">
              <w:rPr>
                <w:i/>
                <w:iCs/>
                <w:sz w:val="18"/>
                <w:szCs w:val="18"/>
              </w:rPr>
              <w:t xml:space="preserve"> </w:t>
            </w:r>
            <w:r>
              <w:rPr>
                <w:i/>
                <w:iCs/>
                <w:sz w:val="18"/>
                <w:szCs w:val="18"/>
              </w:rPr>
              <w:t xml:space="preserve">of </w:t>
            </w:r>
            <w:r w:rsidRPr="478628C1">
              <w:rPr>
                <w:i/>
                <w:iCs/>
                <w:sz w:val="18"/>
                <w:szCs w:val="18"/>
              </w:rPr>
              <w:t xml:space="preserve">choirs </w:t>
            </w:r>
            <w:r>
              <w:rPr>
                <w:i/>
                <w:iCs/>
                <w:sz w:val="18"/>
                <w:szCs w:val="18"/>
              </w:rPr>
              <w:t xml:space="preserve">and ensembles </w:t>
            </w:r>
            <w:r w:rsidRPr="478628C1">
              <w:rPr>
                <w:i/>
                <w:iCs/>
                <w:sz w:val="18"/>
                <w:szCs w:val="18"/>
              </w:rPr>
              <w:t>with beginner</w:t>
            </w:r>
            <w:r>
              <w:rPr>
                <w:i/>
                <w:iCs/>
                <w:sz w:val="18"/>
                <w:szCs w:val="18"/>
              </w:rPr>
              <w:t>, intermediate</w:t>
            </w:r>
            <w:r w:rsidRPr="478628C1">
              <w:rPr>
                <w:i/>
                <w:iCs/>
                <w:sz w:val="18"/>
                <w:szCs w:val="18"/>
              </w:rPr>
              <w:t xml:space="preserve"> and more advanced offers</w:t>
            </w:r>
            <w:r>
              <w:rPr>
                <w:i/>
                <w:iCs/>
                <w:sz w:val="18"/>
                <w:szCs w:val="18"/>
              </w:rPr>
              <w:t xml:space="preserve"> embedded</w:t>
            </w:r>
            <w:r w:rsidRPr="478628C1">
              <w:rPr>
                <w:i/>
                <w:iCs/>
                <w:sz w:val="18"/>
                <w:szCs w:val="18"/>
              </w:rPr>
              <w:t xml:space="preserve"> for pupil</w:t>
            </w:r>
            <w:r>
              <w:rPr>
                <w:i/>
                <w:iCs/>
                <w:sz w:val="18"/>
                <w:szCs w:val="18"/>
              </w:rPr>
              <w:t>s.</w:t>
            </w:r>
          </w:p>
          <w:p w:rsidR="00BB1666" w:rsidP="00685076" w:rsidRDefault="00BB1666" w14:paraId="753CD81F" w14:textId="77777777">
            <w:pPr>
              <w:rPr>
                <w:i/>
                <w:iCs/>
                <w:sz w:val="18"/>
                <w:szCs w:val="18"/>
              </w:rPr>
            </w:pPr>
          </w:p>
          <w:p w:rsidR="00BB1666" w:rsidP="00685076" w:rsidRDefault="00BB1666" w14:paraId="3A3C1A65" w14:textId="77777777">
            <w:pPr>
              <w:rPr>
                <w:i/>
                <w:iCs/>
                <w:sz w:val="18"/>
                <w:szCs w:val="18"/>
              </w:rPr>
            </w:pPr>
            <w:r>
              <w:rPr>
                <w:i/>
                <w:iCs/>
                <w:sz w:val="18"/>
                <w:szCs w:val="18"/>
              </w:rPr>
              <w:t>All instrumental/vocal learners participate in school ensemble opportunities.</w:t>
            </w:r>
          </w:p>
          <w:p w:rsidRPr="00B032C4" w:rsidR="00BB1666" w:rsidP="00685076" w:rsidRDefault="00BB1666" w14:paraId="2ECD555B" w14:textId="77777777">
            <w:pPr>
              <w:rPr>
                <w:i/>
                <w:iCs/>
                <w:sz w:val="18"/>
                <w:szCs w:val="18"/>
              </w:rPr>
            </w:pPr>
            <w:r>
              <w:rPr>
                <w:i/>
                <w:iCs/>
                <w:sz w:val="18"/>
                <w:szCs w:val="18"/>
              </w:rPr>
              <w:t xml:space="preserve">Large numbers of pupils activity engage in ensembles provided by the Music Hub and its partner organisations. </w:t>
            </w:r>
          </w:p>
          <w:p w:rsidR="00BB1666" w:rsidP="00685076" w:rsidRDefault="00BB1666" w14:paraId="16505489" w14:textId="77777777">
            <w:pPr>
              <w:rPr>
                <w:i/>
                <w:iCs/>
                <w:sz w:val="18"/>
                <w:szCs w:val="18"/>
              </w:rPr>
            </w:pPr>
          </w:p>
          <w:p w:rsidRPr="00B032C4" w:rsidR="00BB1666" w:rsidP="00685076" w:rsidRDefault="00BB1666" w14:paraId="22C7C265" w14:textId="77777777">
            <w:pPr>
              <w:rPr>
                <w:i/>
                <w:iCs/>
                <w:sz w:val="18"/>
                <w:szCs w:val="18"/>
              </w:rPr>
            </w:pPr>
            <w:r>
              <w:rPr>
                <w:i/>
                <w:iCs/>
                <w:sz w:val="18"/>
                <w:szCs w:val="18"/>
              </w:rPr>
              <w:t xml:space="preserve">Some pupils participate in groups at a regional and national level. </w:t>
            </w:r>
          </w:p>
        </w:tc>
      </w:tr>
      <w:tr w:rsidR="00BB1666" w:rsidTr="006B2048" w14:paraId="674BE58E" w14:textId="77777777">
        <w:trPr>
          <w:trHeight w:val="1080"/>
        </w:trPr>
        <w:tc>
          <w:tcPr>
            <w:tcW w:w="2933" w:type="dxa"/>
          </w:tcPr>
          <w:p w:rsidR="00BB1666" w:rsidP="00685076" w:rsidRDefault="00BB1666" w14:paraId="1F6997C0" w14:textId="23C07ABA">
            <w:pPr>
              <w:rPr>
                <w:b/>
                <w:bCs/>
              </w:rPr>
            </w:pPr>
            <w:r>
              <w:rPr>
                <w:b/>
                <w:bCs/>
              </w:rPr>
              <w:t xml:space="preserve">Provision of teaching, practice, rehearsal &amp; performance </w:t>
            </w:r>
            <w:r w:rsidR="00D9668F">
              <w:rPr>
                <w:b/>
                <w:bCs/>
              </w:rPr>
              <w:t xml:space="preserve">space and </w:t>
            </w:r>
            <w:r>
              <w:rPr>
                <w:b/>
                <w:bCs/>
              </w:rPr>
              <w:t xml:space="preserve">facilities </w:t>
            </w:r>
          </w:p>
        </w:tc>
        <w:tc>
          <w:tcPr>
            <w:tcW w:w="2732" w:type="dxa"/>
          </w:tcPr>
          <w:p w:rsidR="00BB1666" w:rsidP="00685076" w:rsidRDefault="00BB1666" w14:paraId="30EF5859" w14:textId="77777777">
            <w:pPr>
              <w:rPr>
                <w:i/>
                <w:iCs/>
                <w:sz w:val="18"/>
                <w:szCs w:val="18"/>
              </w:rPr>
            </w:pPr>
            <w:r w:rsidRPr="0009657A">
              <w:rPr>
                <w:i/>
                <w:iCs/>
                <w:sz w:val="18"/>
                <w:szCs w:val="18"/>
              </w:rPr>
              <w:t>There is limited or no dedicated space for music teaching</w:t>
            </w:r>
            <w:r>
              <w:rPr>
                <w:i/>
                <w:iCs/>
                <w:sz w:val="18"/>
                <w:szCs w:val="18"/>
              </w:rPr>
              <w:t xml:space="preserve"> or resource storage.</w:t>
            </w:r>
          </w:p>
          <w:p w:rsidR="00BB1666" w:rsidP="00685076" w:rsidRDefault="00BB1666" w14:paraId="691D1FA1" w14:textId="77777777">
            <w:pPr>
              <w:rPr>
                <w:i/>
                <w:iCs/>
                <w:sz w:val="18"/>
                <w:szCs w:val="18"/>
              </w:rPr>
            </w:pPr>
          </w:p>
          <w:p w:rsidRPr="0009657A" w:rsidR="00BB1666" w:rsidP="00685076" w:rsidRDefault="00BB1666" w14:paraId="1D534067" w14:textId="77777777">
            <w:pPr>
              <w:rPr>
                <w:i/>
                <w:iCs/>
                <w:sz w:val="18"/>
                <w:szCs w:val="18"/>
              </w:rPr>
            </w:pPr>
            <w:r>
              <w:rPr>
                <w:i/>
                <w:iCs/>
                <w:sz w:val="18"/>
                <w:szCs w:val="18"/>
              </w:rPr>
              <w:t>T</w:t>
            </w:r>
            <w:r w:rsidRPr="0009657A">
              <w:rPr>
                <w:i/>
                <w:iCs/>
                <w:sz w:val="18"/>
                <w:szCs w:val="18"/>
              </w:rPr>
              <w:t xml:space="preserve">he </w:t>
            </w:r>
            <w:r>
              <w:rPr>
                <w:i/>
                <w:iCs/>
                <w:sz w:val="18"/>
                <w:szCs w:val="18"/>
              </w:rPr>
              <w:t xml:space="preserve">school </w:t>
            </w:r>
            <w:r w:rsidRPr="0009657A">
              <w:rPr>
                <w:i/>
                <w:iCs/>
                <w:sz w:val="18"/>
                <w:szCs w:val="18"/>
              </w:rPr>
              <w:t>hall or similar space is available for music making activity</w:t>
            </w:r>
            <w:r>
              <w:rPr>
                <w:i/>
                <w:iCs/>
                <w:sz w:val="18"/>
                <w:szCs w:val="18"/>
              </w:rPr>
              <w:t xml:space="preserve"> when required.</w:t>
            </w:r>
          </w:p>
        </w:tc>
        <w:tc>
          <w:tcPr>
            <w:tcW w:w="2977" w:type="dxa"/>
          </w:tcPr>
          <w:p w:rsidR="00BB1666" w:rsidP="00685076" w:rsidRDefault="00BB1666" w14:paraId="1DDA6BE3" w14:textId="77777777">
            <w:pPr>
              <w:rPr>
                <w:i/>
                <w:iCs/>
                <w:sz w:val="18"/>
                <w:szCs w:val="18"/>
              </w:rPr>
            </w:pPr>
            <w:r w:rsidRPr="0009657A">
              <w:rPr>
                <w:i/>
                <w:iCs/>
                <w:sz w:val="18"/>
                <w:szCs w:val="18"/>
              </w:rPr>
              <w:t>There is a space that is shared for music making with other subject areas.</w:t>
            </w:r>
          </w:p>
          <w:p w:rsidR="00BB1666" w:rsidP="00685076" w:rsidRDefault="00BB1666" w14:paraId="5F69AD58" w14:textId="77777777">
            <w:pPr>
              <w:rPr>
                <w:i/>
                <w:iCs/>
                <w:sz w:val="18"/>
                <w:szCs w:val="18"/>
              </w:rPr>
            </w:pPr>
          </w:p>
          <w:p w:rsidR="00BB1666" w:rsidP="00685076" w:rsidRDefault="00BB1666" w14:paraId="742BE68D" w14:textId="77777777">
            <w:pPr>
              <w:rPr>
                <w:i/>
                <w:iCs/>
                <w:sz w:val="18"/>
                <w:szCs w:val="18"/>
              </w:rPr>
            </w:pPr>
            <w:r>
              <w:rPr>
                <w:i/>
                <w:iCs/>
                <w:sz w:val="18"/>
                <w:szCs w:val="18"/>
              </w:rPr>
              <w:t>T</w:t>
            </w:r>
            <w:r w:rsidRPr="0009657A">
              <w:rPr>
                <w:i/>
                <w:iCs/>
                <w:sz w:val="18"/>
                <w:szCs w:val="18"/>
              </w:rPr>
              <w:t xml:space="preserve">he </w:t>
            </w:r>
            <w:r>
              <w:rPr>
                <w:i/>
                <w:iCs/>
                <w:sz w:val="18"/>
                <w:szCs w:val="18"/>
              </w:rPr>
              <w:t xml:space="preserve">school </w:t>
            </w:r>
            <w:r w:rsidRPr="0009657A">
              <w:rPr>
                <w:i/>
                <w:iCs/>
                <w:sz w:val="18"/>
                <w:szCs w:val="18"/>
              </w:rPr>
              <w:t>hall or similar space is available for music making activity</w:t>
            </w:r>
            <w:r>
              <w:rPr>
                <w:i/>
                <w:iCs/>
                <w:sz w:val="18"/>
                <w:szCs w:val="18"/>
              </w:rPr>
              <w:t xml:space="preserve"> when required.</w:t>
            </w:r>
          </w:p>
          <w:p w:rsidR="00BB1666" w:rsidP="00685076" w:rsidRDefault="00BB1666" w14:paraId="5338AA67" w14:textId="77777777">
            <w:pPr>
              <w:rPr>
                <w:i/>
                <w:iCs/>
                <w:sz w:val="18"/>
                <w:szCs w:val="18"/>
              </w:rPr>
            </w:pPr>
          </w:p>
          <w:p w:rsidR="00BB1666" w:rsidP="00685076" w:rsidRDefault="00BB1666" w14:paraId="3FEE22EF" w14:textId="77777777">
            <w:pPr>
              <w:rPr>
                <w:i/>
                <w:iCs/>
                <w:sz w:val="18"/>
                <w:szCs w:val="18"/>
              </w:rPr>
            </w:pPr>
            <w:r>
              <w:rPr>
                <w:i/>
                <w:iCs/>
                <w:sz w:val="18"/>
                <w:szCs w:val="18"/>
              </w:rPr>
              <w:t>Some space for instrumental/ vocal lessons to take place is made available when required.</w:t>
            </w:r>
          </w:p>
          <w:p w:rsidR="00BB1666" w:rsidP="00685076" w:rsidRDefault="00BB1666" w14:paraId="2DBF0BC8" w14:textId="77777777">
            <w:pPr>
              <w:rPr>
                <w:i/>
                <w:iCs/>
                <w:sz w:val="18"/>
                <w:szCs w:val="18"/>
              </w:rPr>
            </w:pPr>
          </w:p>
          <w:p w:rsidR="00BB1666" w:rsidP="00685076" w:rsidRDefault="00BB1666" w14:paraId="1533D326" w14:textId="77777777">
            <w:pPr>
              <w:rPr>
                <w:i/>
                <w:iCs/>
                <w:sz w:val="18"/>
                <w:szCs w:val="18"/>
              </w:rPr>
            </w:pPr>
            <w:r>
              <w:rPr>
                <w:i/>
                <w:iCs/>
                <w:sz w:val="18"/>
                <w:szCs w:val="18"/>
              </w:rPr>
              <w:t>There is no space and/or facility to enable pupils to practice their instruments in school between their lessons each week.</w:t>
            </w:r>
          </w:p>
          <w:p w:rsidR="00BB1666" w:rsidP="00685076" w:rsidRDefault="00BB1666" w14:paraId="003803F8" w14:textId="77777777">
            <w:pPr>
              <w:rPr>
                <w:i/>
                <w:iCs/>
                <w:sz w:val="18"/>
                <w:szCs w:val="18"/>
              </w:rPr>
            </w:pPr>
          </w:p>
          <w:p w:rsidR="00BB1666" w:rsidP="00685076" w:rsidRDefault="00BB1666" w14:paraId="7FFCE62E" w14:textId="77777777">
            <w:pPr>
              <w:rPr>
                <w:i/>
                <w:iCs/>
                <w:sz w:val="18"/>
                <w:szCs w:val="18"/>
              </w:rPr>
            </w:pPr>
            <w:r>
              <w:rPr>
                <w:i/>
                <w:iCs/>
                <w:sz w:val="18"/>
                <w:szCs w:val="18"/>
              </w:rPr>
              <w:t>There is limited space for the effective storage of instruments &amp; music resources.</w:t>
            </w:r>
          </w:p>
          <w:p w:rsidRPr="0009657A" w:rsidR="00BB1666" w:rsidP="00685076" w:rsidRDefault="00BB1666" w14:paraId="24176F8C" w14:textId="77777777">
            <w:pPr>
              <w:rPr>
                <w:i/>
                <w:iCs/>
                <w:sz w:val="18"/>
                <w:szCs w:val="18"/>
              </w:rPr>
            </w:pPr>
          </w:p>
        </w:tc>
        <w:tc>
          <w:tcPr>
            <w:tcW w:w="3402" w:type="dxa"/>
          </w:tcPr>
          <w:p w:rsidR="00BB1666" w:rsidP="00685076" w:rsidRDefault="00BB1666" w14:paraId="321F00E3" w14:textId="77777777">
            <w:pPr>
              <w:rPr>
                <w:i/>
                <w:iCs/>
                <w:sz w:val="18"/>
                <w:szCs w:val="18"/>
              </w:rPr>
            </w:pPr>
            <w:r w:rsidRPr="4DACAC79">
              <w:rPr>
                <w:i/>
                <w:iCs/>
                <w:sz w:val="18"/>
                <w:szCs w:val="18"/>
              </w:rPr>
              <w:t xml:space="preserve">There are some dedicated areas for music teaching </w:t>
            </w:r>
            <w:r>
              <w:rPr>
                <w:i/>
                <w:iCs/>
                <w:sz w:val="18"/>
                <w:szCs w:val="18"/>
              </w:rPr>
              <w:t>&amp;</w:t>
            </w:r>
            <w:r w:rsidRPr="4DACAC79">
              <w:rPr>
                <w:i/>
                <w:iCs/>
                <w:sz w:val="18"/>
                <w:szCs w:val="18"/>
              </w:rPr>
              <w:t xml:space="preserve"> learning activities and other shared space </w:t>
            </w:r>
            <w:r>
              <w:rPr>
                <w:i/>
                <w:iCs/>
                <w:sz w:val="18"/>
                <w:szCs w:val="18"/>
              </w:rPr>
              <w:t xml:space="preserve">that are available for </w:t>
            </w:r>
            <w:r w:rsidRPr="4DACAC79">
              <w:rPr>
                <w:i/>
                <w:iCs/>
                <w:sz w:val="18"/>
                <w:szCs w:val="18"/>
              </w:rPr>
              <w:t>rehearsals and performances as required</w:t>
            </w:r>
            <w:r>
              <w:rPr>
                <w:i/>
                <w:iCs/>
                <w:sz w:val="18"/>
                <w:szCs w:val="18"/>
              </w:rPr>
              <w:t>.</w:t>
            </w:r>
          </w:p>
          <w:p w:rsidR="00BB1666" w:rsidP="00685076" w:rsidRDefault="00BB1666" w14:paraId="6A71D2B0" w14:textId="77777777">
            <w:pPr>
              <w:rPr>
                <w:i/>
                <w:iCs/>
                <w:sz w:val="18"/>
                <w:szCs w:val="18"/>
              </w:rPr>
            </w:pPr>
          </w:p>
          <w:p w:rsidR="00BB1666" w:rsidP="00685076" w:rsidRDefault="00BB1666" w14:paraId="2BAC9C0E" w14:textId="77777777">
            <w:pPr>
              <w:rPr>
                <w:i/>
                <w:iCs/>
                <w:sz w:val="18"/>
                <w:szCs w:val="18"/>
              </w:rPr>
            </w:pPr>
            <w:r>
              <w:rPr>
                <w:i/>
                <w:iCs/>
                <w:sz w:val="18"/>
                <w:szCs w:val="18"/>
              </w:rPr>
              <w:t>There are dedicated practice rooms for instrumental/vocal lessons to take place.</w:t>
            </w:r>
          </w:p>
          <w:p w:rsidR="00BB1666" w:rsidP="00685076" w:rsidRDefault="00BB1666" w14:paraId="17EB9111" w14:textId="77777777">
            <w:pPr>
              <w:rPr>
                <w:i/>
                <w:iCs/>
                <w:sz w:val="18"/>
                <w:szCs w:val="18"/>
              </w:rPr>
            </w:pPr>
          </w:p>
          <w:p w:rsidR="00BB1666" w:rsidP="00685076" w:rsidRDefault="00BB1666" w14:paraId="4328F3B2" w14:textId="77777777">
            <w:pPr>
              <w:rPr>
                <w:i/>
                <w:iCs/>
                <w:sz w:val="18"/>
                <w:szCs w:val="18"/>
              </w:rPr>
            </w:pPr>
            <w:r>
              <w:rPr>
                <w:i/>
                <w:iCs/>
                <w:sz w:val="18"/>
                <w:szCs w:val="18"/>
              </w:rPr>
              <w:t>Practice rooms have keyboards, music stands and mirrors to aid teaching.</w:t>
            </w:r>
          </w:p>
          <w:p w:rsidR="00BB1666" w:rsidP="00685076" w:rsidRDefault="00BB1666" w14:paraId="1519C830" w14:textId="77777777">
            <w:pPr>
              <w:rPr>
                <w:i/>
                <w:iCs/>
                <w:sz w:val="18"/>
                <w:szCs w:val="18"/>
              </w:rPr>
            </w:pPr>
          </w:p>
          <w:p w:rsidR="00BB1666" w:rsidP="00685076" w:rsidRDefault="00BB1666" w14:paraId="192188B8" w14:textId="77777777">
            <w:pPr>
              <w:rPr>
                <w:i/>
                <w:iCs/>
                <w:sz w:val="18"/>
                <w:szCs w:val="18"/>
              </w:rPr>
            </w:pPr>
            <w:r>
              <w:rPr>
                <w:i/>
                <w:iCs/>
                <w:sz w:val="18"/>
                <w:szCs w:val="18"/>
              </w:rPr>
              <w:t>There is facility and mechanisms in place for some pupils to practice in school between their instrumental lessons each week.</w:t>
            </w:r>
          </w:p>
          <w:p w:rsidR="00BB1666" w:rsidP="00685076" w:rsidRDefault="00BB1666" w14:paraId="3686C5EC" w14:textId="77777777">
            <w:pPr>
              <w:rPr>
                <w:i/>
                <w:iCs/>
                <w:sz w:val="18"/>
                <w:szCs w:val="18"/>
              </w:rPr>
            </w:pPr>
          </w:p>
          <w:p w:rsidR="00BB1666" w:rsidP="00685076" w:rsidRDefault="00BB1666" w14:paraId="6B63C8B9" w14:textId="77777777">
            <w:pPr>
              <w:rPr>
                <w:i/>
                <w:iCs/>
                <w:sz w:val="18"/>
                <w:szCs w:val="18"/>
              </w:rPr>
            </w:pPr>
            <w:r>
              <w:rPr>
                <w:i/>
                <w:iCs/>
                <w:sz w:val="18"/>
                <w:szCs w:val="18"/>
              </w:rPr>
              <w:t xml:space="preserve">There is adequate space to effectively store curriculum and instrumental resources. </w:t>
            </w:r>
          </w:p>
          <w:p w:rsidRPr="00B032C4" w:rsidR="00BB1666" w:rsidP="00685076" w:rsidRDefault="00BB1666" w14:paraId="6E1840D0" w14:textId="77777777">
            <w:pPr>
              <w:rPr>
                <w:i/>
                <w:iCs/>
                <w:sz w:val="18"/>
                <w:szCs w:val="18"/>
              </w:rPr>
            </w:pPr>
          </w:p>
        </w:tc>
        <w:tc>
          <w:tcPr>
            <w:tcW w:w="3260" w:type="dxa"/>
          </w:tcPr>
          <w:p w:rsidR="00BB1666" w:rsidP="00685076" w:rsidRDefault="00BB1666" w14:paraId="337B6313" w14:textId="77777777">
            <w:pPr>
              <w:rPr>
                <w:i/>
                <w:iCs/>
                <w:sz w:val="18"/>
                <w:szCs w:val="18"/>
              </w:rPr>
            </w:pPr>
            <w:r w:rsidRPr="478628C1">
              <w:rPr>
                <w:i/>
                <w:iCs/>
                <w:sz w:val="18"/>
                <w:szCs w:val="18"/>
              </w:rPr>
              <w:t xml:space="preserve">A range of dedicated </w:t>
            </w:r>
            <w:r>
              <w:rPr>
                <w:i/>
                <w:iCs/>
                <w:sz w:val="18"/>
                <w:szCs w:val="18"/>
              </w:rPr>
              <w:t xml:space="preserve"> fully resourced </w:t>
            </w:r>
            <w:r w:rsidRPr="478628C1">
              <w:rPr>
                <w:i/>
                <w:iCs/>
                <w:sz w:val="18"/>
                <w:szCs w:val="18"/>
              </w:rPr>
              <w:t xml:space="preserve"> facilities</w:t>
            </w:r>
            <w:r>
              <w:rPr>
                <w:i/>
                <w:iCs/>
                <w:sz w:val="18"/>
                <w:szCs w:val="18"/>
              </w:rPr>
              <w:t xml:space="preserve"> </w:t>
            </w:r>
            <w:r w:rsidRPr="478628C1">
              <w:rPr>
                <w:i/>
                <w:iCs/>
                <w:sz w:val="18"/>
                <w:szCs w:val="18"/>
              </w:rPr>
              <w:t>for music including classroom(s), practice rooms, rehearsal and performance space</w:t>
            </w:r>
            <w:r>
              <w:rPr>
                <w:i/>
                <w:iCs/>
                <w:sz w:val="18"/>
                <w:szCs w:val="18"/>
              </w:rPr>
              <w:t xml:space="preserve"> are in place </w:t>
            </w:r>
            <w:r w:rsidRPr="478628C1">
              <w:rPr>
                <w:i/>
                <w:iCs/>
                <w:sz w:val="18"/>
                <w:szCs w:val="18"/>
              </w:rPr>
              <w:t xml:space="preserve"> to support and enhance curricula and cocurricular delivery through the year.</w:t>
            </w:r>
          </w:p>
          <w:p w:rsidR="00BB1666" w:rsidP="00685076" w:rsidRDefault="00BB1666" w14:paraId="1F949EF4" w14:textId="77777777">
            <w:pPr>
              <w:rPr>
                <w:i/>
                <w:iCs/>
                <w:sz w:val="18"/>
                <w:szCs w:val="18"/>
              </w:rPr>
            </w:pPr>
          </w:p>
          <w:p w:rsidR="00BB1666" w:rsidP="00685076" w:rsidRDefault="00BB1666" w14:paraId="23A2C252" w14:textId="77777777">
            <w:pPr>
              <w:rPr>
                <w:i/>
                <w:iCs/>
                <w:sz w:val="18"/>
                <w:szCs w:val="18"/>
              </w:rPr>
            </w:pPr>
            <w:r>
              <w:rPr>
                <w:i/>
                <w:iCs/>
                <w:sz w:val="18"/>
                <w:szCs w:val="18"/>
              </w:rPr>
              <w:t xml:space="preserve">There are dedicated facilities for Music Technology such as recording studios, keyboard labs or dedicated computer suites. </w:t>
            </w:r>
          </w:p>
          <w:p w:rsidR="00BB1666" w:rsidP="00685076" w:rsidRDefault="00BB1666" w14:paraId="360588CD" w14:textId="77777777">
            <w:pPr>
              <w:rPr>
                <w:i/>
                <w:iCs/>
                <w:sz w:val="18"/>
                <w:szCs w:val="18"/>
              </w:rPr>
            </w:pPr>
          </w:p>
          <w:p w:rsidR="00BB1666" w:rsidP="00685076" w:rsidRDefault="00BB1666" w14:paraId="0D5DDF1E" w14:textId="77777777">
            <w:pPr>
              <w:rPr>
                <w:i/>
                <w:iCs/>
                <w:sz w:val="18"/>
                <w:szCs w:val="18"/>
              </w:rPr>
            </w:pPr>
            <w:r>
              <w:rPr>
                <w:i/>
                <w:iCs/>
                <w:sz w:val="18"/>
                <w:szCs w:val="18"/>
              </w:rPr>
              <w:t>There is facility and mechanisms in place to enable all pupils who wish to do so to practice in school between their instrumental lessons each week.</w:t>
            </w:r>
          </w:p>
          <w:p w:rsidR="00BB1666" w:rsidP="00685076" w:rsidRDefault="00BB1666" w14:paraId="65452FAD" w14:textId="77777777">
            <w:pPr>
              <w:rPr>
                <w:i/>
                <w:iCs/>
                <w:sz w:val="18"/>
                <w:szCs w:val="18"/>
              </w:rPr>
            </w:pPr>
          </w:p>
          <w:p w:rsidRPr="00B032C4" w:rsidR="00BB1666" w:rsidP="00685076" w:rsidRDefault="00BB1666" w14:paraId="2A42FF61" w14:textId="77777777">
            <w:pPr>
              <w:rPr>
                <w:i/>
                <w:iCs/>
                <w:sz w:val="18"/>
                <w:szCs w:val="18"/>
              </w:rPr>
            </w:pPr>
            <w:r>
              <w:rPr>
                <w:i/>
                <w:iCs/>
                <w:sz w:val="18"/>
                <w:szCs w:val="18"/>
              </w:rPr>
              <w:t>All resources are effectively stored with appropriate ease of access.</w:t>
            </w:r>
          </w:p>
        </w:tc>
      </w:tr>
      <w:tr w:rsidR="00BB1666" w:rsidTr="006B2048" w14:paraId="01C576DD" w14:textId="77777777">
        <w:trPr>
          <w:trHeight w:val="1148"/>
        </w:trPr>
        <w:tc>
          <w:tcPr>
            <w:tcW w:w="2933" w:type="dxa"/>
          </w:tcPr>
          <w:p w:rsidR="00BB1666" w:rsidP="00685076" w:rsidRDefault="00BB1666" w14:paraId="65B27710" w14:textId="56FD71D3">
            <w:pPr>
              <w:rPr>
                <w:b/>
                <w:bCs/>
              </w:rPr>
            </w:pPr>
            <w:r w:rsidRPr="1C5F724F">
              <w:rPr>
                <w:b/>
                <w:bCs/>
              </w:rPr>
              <w:t xml:space="preserve">Live Music </w:t>
            </w:r>
            <w:r>
              <w:rPr>
                <w:b/>
                <w:bCs/>
              </w:rPr>
              <w:t>P</w:t>
            </w:r>
            <w:r w:rsidRPr="1C5F724F">
              <w:rPr>
                <w:b/>
                <w:bCs/>
              </w:rPr>
              <w:t xml:space="preserve">erformances </w:t>
            </w:r>
            <w:r w:rsidR="00D9668F">
              <w:rPr>
                <w:b/>
                <w:bCs/>
              </w:rPr>
              <w:t xml:space="preserve">opportunities </w:t>
            </w:r>
          </w:p>
        </w:tc>
        <w:tc>
          <w:tcPr>
            <w:tcW w:w="2732" w:type="dxa"/>
          </w:tcPr>
          <w:p w:rsidRPr="0009657A" w:rsidR="00BB1666" w:rsidP="00685076" w:rsidRDefault="00BB1666" w14:paraId="0A8E9208" w14:textId="77777777">
            <w:pPr>
              <w:rPr>
                <w:i/>
                <w:iCs/>
                <w:sz w:val="18"/>
                <w:szCs w:val="18"/>
              </w:rPr>
            </w:pPr>
            <w:r>
              <w:rPr>
                <w:i/>
                <w:iCs/>
                <w:sz w:val="18"/>
                <w:szCs w:val="18"/>
              </w:rPr>
              <w:t>Opportunities for pupils to perform or experience l</w:t>
            </w:r>
            <w:r w:rsidRPr="0009657A">
              <w:rPr>
                <w:i/>
                <w:iCs/>
                <w:sz w:val="18"/>
                <w:szCs w:val="18"/>
              </w:rPr>
              <w:t xml:space="preserve">ive music performances are </w:t>
            </w:r>
            <w:r>
              <w:rPr>
                <w:i/>
                <w:iCs/>
                <w:sz w:val="18"/>
                <w:szCs w:val="18"/>
              </w:rPr>
              <w:t>limited and/or</w:t>
            </w:r>
            <w:r w:rsidRPr="0009657A">
              <w:rPr>
                <w:i/>
                <w:iCs/>
                <w:sz w:val="18"/>
                <w:szCs w:val="18"/>
              </w:rPr>
              <w:t xml:space="preserve"> </w:t>
            </w:r>
            <w:r>
              <w:rPr>
                <w:i/>
                <w:iCs/>
                <w:sz w:val="18"/>
                <w:szCs w:val="18"/>
              </w:rPr>
              <w:t>occur</w:t>
            </w:r>
            <w:r w:rsidRPr="0009657A">
              <w:rPr>
                <w:i/>
                <w:iCs/>
                <w:sz w:val="18"/>
                <w:szCs w:val="18"/>
              </w:rPr>
              <w:t xml:space="preserve"> on an ad hoc basis</w:t>
            </w:r>
            <w:r>
              <w:rPr>
                <w:i/>
                <w:iCs/>
                <w:sz w:val="18"/>
                <w:szCs w:val="18"/>
              </w:rPr>
              <w:t>.</w:t>
            </w:r>
          </w:p>
        </w:tc>
        <w:tc>
          <w:tcPr>
            <w:tcW w:w="2977" w:type="dxa"/>
          </w:tcPr>
          <w:p w:rsidRPr="0009657A" w:rsidR="00BB1666" w:rsidP="00685076" w:rsidRDefault="00BB1666" w14:paraId="1A8501FE" w14:textId="77777777">
            <w:pPr>
              <w:rPr>
                <w:i/>
                <w:iCs/>
                <w:sz w:val="18"/>
                <w:szCs w:val="18"/>
              </w:rPr>
            </w:pPr>
            <w:r>
              <w:rPr>
                <w:i/>
                <w:iCs/>
                <w:sz w:val="18"/>
                <w:szCs w:val="18"/>
              </w:rPr>
              <w:t xml:space="preserve">There are some planned opportunities </w:t>
            </w:r>
            <w:r w:rsidRPr="0009657A">
              <w:rPr>
                <w:i/>
                <w:iCs/>
                <w:sz w:val="18"/>
                <w:szCs w:val="18"/>
              </w:rPr>
              <w:t xml:space="preserve">for pupils to </w:t>
            </w:r>
            <w:r>
              <w:rPr>
                <w:i/>
                <w:iCs/>
                <w:sz w:val="18"/>
                <w:szCs w:val="18"/>
              </w:rPr>
              <w:t xml:space="preserve">share and celebrate </w:t>
            </w:r>
            <w:r w:rsidRPr="0009657A">
              <w:rPr>
                <w:i/>
                <w:iCs/>
                <w:sz w:val="18"/>
                <w:szCs w:val="18"/>
              </w:rPr>
              <w:t xml:space="preserve">their musical </w:t>
            </w:r>
            <w:r>
              <w:rPr>
                <w:i/>
                <w:iCs/>
                <w:sz w:val="18"/>
                <w:szCs w:val="18"/>
              </w:rPr>
              <w:t xml:space="preserve">achievements planned through the year. </w:t>
            </w:r>
            <w:r w:rsidRPr="0009657A">
              <w:rPr>
                <w:i/>
                <w:iCs/>
                <w:sz w:val="18"/>
                <w:szCs w:val="18"/>
              </w:rPr>
              <w:t xml:space="preserve"> </w:t>
            </w:r>
          </w:p>
          <w:p w:rsidRPr="0009657A" w:rsidR="00BB1666" w:rsidP="00685076" w:rsidRDefault="00BB1666" w14:paraId="7BAA32E1" w14:textId="77777777">
            <w:pPr>
              <w:rPr>
                <w:i/>
                <w:iCs/>
                <w:sz w:val="18"/>
                <w:szCs w:val="18"/>
              </w:rPr>
            </w:pPr>
          </w:p>
          <w:p w:rsidR="00BB1666" w:rsidP="00685076" w:rsidRDefault="00BB1666" w14:paraId="4B6ED820" w14:textId="77777777">
            <w:pPr>
              <w:rPr>
                <w:i/>
                <w:iCs/>
                <w:sz w:val="18"/>
                <w:szCs w:val="18"/>
              </w:rPr>
            </w:pPr>
            <w:r w:rsidRPr="0009657A">
              <w:rPr>
                <w:i/>
                <w:iCs/>
                <w:sz w:val="18"/>
                <w:szCs w:val="18"/>
              </w:rPr>
              <w:t>Some Live Music is provided by visiting groups or professionals on an ad hoc basis</w:t>
            </w:r>
            <w:r>
              <w:rPr>
                <w:i/>
                <w:iCs/>
                <w:sz w:val="18"/>
                <w:szCs w:val="18"/>
              </w:rPr>
              <w:t>.</w:t>
            </w:r>
            <w:r w:rsidRPr="0009657A">
              <w:rPr>
                <w:i/>
                <w:iCs/>
                <w:sz w:val="18"/>
                <w:szCs w:val="18"/>
              </w:rPr>
              <w:t xml:space="preserve"> </w:t>
            </w:r>
          </w:p>
          <w:p w:rsidR="00BB1666" w:rsidP="00685076" w:rsidRDefault="00BB1666" w14:paraId="76661D29" w14:textId="77777777">
            <w:pPr>
              <w:rPr>
                <w:i/>
                <w:iCs/>
                <w:sz w:val="18"/>
                <w:szCs w:val="18"/>
              </w:rPr>
            </w:pPr>
          </w:p>
          <w:p w:rsidRPr="0009657A" w:rsidR="00BB1666" w:rsidP="00685076" w:rsidRDefault="00BB1666" w14:paraId="4679B06B" w14:textId="77777777">
            <w:pPr>
              <w:rPr>
                <w:i/>
                <w:iCs/>
                <w:sz w:val="18"/>
                <w:szCs w:val="18"/>
              </w:rPr>
            </w:pPr>
            <w:r>
              <w:rPr>
                <w:i/>
                <w:iCs/>
                <w:sz w:val="18"/>
                <w:szCs w:val="18"/>
              </w:rPr>
              <w:t xml:space="preserve">The school occasionally organises visits to concerts and events in the local area. </w:t>
            </w:r>
          </w:p>
        </w:tc>
        <w:tc>
          <w:tcPr>
            <w:tcW w:w="3402" w:type="dxa"/>
          </w:tcPr>
          <w:p w:rsidRPr="00B032C4" w:rsidR="00BB1666" w:rsidP="00685076" w:rsidRDefault="00BB1666" w14:paraId="4571E2E5" w14:textId="77777777">
            <w:pPr>
              <w:rPr>
                <w:i/>
                <w:iCs/>
                <w:sz w:val="18"/>
                <w:szCs w:val="18"/>
              </w:rPr>
            </w:pPr>
            <w:r w:rsidRPr="4DACAC79">
              <w:rPr>
                <w:i/>
                <w:iCs/>
                <w:sz w:val="18"/>
                <w:szCs w:val="18"/>
              </w:rPr>
              <w:t>Termly performances are held in school assemblies and/or concerts to share and celebrate students’ musical achievements in their curricular and co-curricular lesson</w:t>
            </w:r>
            <w:r>
              <w:rPr>
                <w:i/>
                <w:iCs/>
                <w:sz w:val="18"/>
                <w:szCs w:val="18"/>
              </w:rPr>
              <w:t xml:space="preserve"> activities.</w:t>
            </w:r>
          </w:p>
          <w:p w:rsidRPr="00B032C4" w:rsidR="00BB1666" w:rsidP="00685076" w:rsidRDefault="00BB1666" w14:paraId="3D1A45DB" w14:textId="77777777">
            <w:pPr>
              <w:rPr>
                <w:i/>
                <w:iCs/>
                <w:sz w:val="18"/>
                <w:szCs w:val="18"/>
              </w:rPr>
            </w:pPr>
          </w:p>
          <w:p w:rsidR="00BB1666" w:rsidP="00685076" w:rsidRDefault="00BB1666" w14:paraId="33F6B428" w14:textId="77777777">
            <w:pPr>
              <w:rPr>
                <w:i/>
                <w:iCs/>
                <w:sz w:val="18"/>
                <w:szCs w:val="18"/>
              </w:rPr>
            </w:pPr>
            <w:r>
              <w:rPr>
                <w:i/>
                <w:iCs/>
                <w:sz w:val="18"/>
                <w:szCs w:val="18"/>
              </w:rPr>
              <w:t xml:space="preserve">The schools enable their pupils and music groups to participate in at least one performance or workshop event outside of school such as local singing festivals or instrumental days organised by the Music Hub or its partners each year.  </w:t>
            </w:r>
          </w:p>
          <w:p w:rsidR="00BB1666" w:rsidP="00685076" w:rsidRDefault="00BB1666" w14:paraId="1A6A34F4" w14:textId="77777777">
            <w:pPr>
              <w:rPr>
                <w:i/>
                <w:iCs/>
                <w:sz w:val="18"/>
                <w:szCs w:val="18"/>
              </w:rPr>
            </w:pPr>
          </w:p>
          <w:p w:rsidR="00BB1666" w:rsidP="00685076" w:rsidRDefault="00BB1666" w14:paraId="777E46FC" w14:textId="77777777">
            <w:pPr>
              <w:rPr>
                <w:i/>
                <w:iCs/>
                <w:sz w:val="18"/>
                <w:szCs w:val="18"/>
              </w:rPr>
            </w:pPr>
            <w:r w:rsidRPr="4DACAC79">
              <w:rPr>
                <w:i/>
                <w:iCs/>
                <w:sz w:val="18"/>
                <w:szCs w:val="18"/>
              </w:rPr>
              <w:t xml:space="preserve">Pupils are signposted </w:t>
            </w:r>
            <w:r>
              <w:rPr>
                <w:i/>
                <w:iCs/>
                <w:sz w:val="18"/>
                <w:szCs w:val="18"/>
              </w:rPr>
              <w:t>to participate in</w:t>
            </w:r>
            <w:r w:rsidRPr="4DACAC79">
              <w:rPr>
                <w:i/>
                <w:iCs/>
                <w:sz w:val="18"/>
                <w:szCs w:val="18"/>
              </w:rPr>
              <w:t xml:space="preserve"> performances</w:t>
            </w:r>
            <w:r>
              <w:rPr>
                <w:i/>
                <w:iCs/>
                <w:sz w:val="18"/>
                <w:szCs w:val="18"/>
              </w:rPr>
              <w:t xml:space="preserve"> opportunities </w:t>
            </w:r>
            <w:r w:rsidRPr="4DACAC79">
              <w:rPr>
                <w:i/>
                <w:iCs/>
                <w:sz w:val="18"/>
                <w:szCs w:val="18"/>
              </w:rPr>
              <w:t xml:space="preserve">organised by the Music Hub </w:t>
            </w:r>
            <w:r>
              <w:rPr>
                <w:i/>
                <w:iCs/>
                <w:sz w:val="18"/>
                <w:szCs w:val="18"/>
              </w:rPr>
              <w:t xml:space="preserve">or its partners </w:t>
            </w:r>
            <w:r w:rsidRPr="4DACAC79">
              <w:rPr>
                <w:i/>
                <w:iCs/>
                <w:sz w:val="18"/>
                <w:szCs w:val="18"/>
              </w:rPr>
              <w:t>as a soloist or as ensemble</w:t>
            </w:r>
            <w:r>
              <w:rPr>
                <w:i/>
                <w:iCs/>
                <w:sz w:val="18"/>
                <w:szCs w:val="18"/>
              </w:rPr>
              <w:t xml:space="preserve"> members.</w:t>
            </w:r>
          </w:p>
          <w:p w:rsidR="00BB1666" w:rsidP="00685076" w:rsidRDefault="00BB1666" w14:paraId="4276234A" w14:textId="77777777">
            <w:pPr>
              <w:rPr>
                <w:i/>
                <w:iCs/>
                <w:sz w:val="18"/>
                <w:szCs w:val="18"/>
              </w:rPr>
            </w:pPr>
          </w:p>
          <w:p w:rsidRPr="00B032C4" w:rsidR="00BB1666" w:rsidP="00685076" w:rsidRDefault="00BB1666" w14:paraId="49349D88" w14:textId="77777777">
            <w:pPr>
              <w:rPr>
                <w:i/>
                <w:iCs/>
                <w:sz w:val="18"/>
                <w:szCs w:val="18"/>
              </w:rPr>
            </w:pPr>
            <w:r w:rsidRPr="4DACAC79">
              <w:rPr>
                <w:i/>
                <w:iCs/>
                <w:sz w:val="18"/>
                <w:szCs w:val="18"/>
              </w:rPr>
              <w:t>All pupils experience a</w:t>
            </w:r>
            <w:r>
              <w:rPr>
                <w:i/>
                <w:iCs/>
                <w:sz w:val="18"/>
                <w:szCs w:val="18"/>
              </w:rPr>
              <w:t xml:space="preserve">t least one </w:t>
            </w:r>
            <w:r w:rsidRPr="4DACAC79">
              <w:rPr>
                <w:i/>
                <w:iCs/>
                <w:sz w:val="18"/>
                <w:szCs w:val="18"/>
              </w:rPr>
              <w:t>live music performance provided by artists in or outside of school each year</w:t>
            </w:r>
            <w:r>
              <w:rPr>
                <w:i/>
                <w:iCs/>
                <w:sz w:val="18"/>
                <w:szCs w:val="18"/>
              </w:rPr>
              <w:t>.</w:t>
            </w:r>
            <w:r w:rsidRPr="4DACAC79">
              <w:rPr>
                <w:i/>
                <w:iCs/>
                <w:sz w:val="18"/>
                <w:szCs w:val="18"/>
              </w:rPr>
              <w:t xml:space="preserve"> </w:t>
            </w:r>
          </w:p>
          <w:p w:rsidRPr="00B032C4" w:rsidR="00BB1666" w:rsidP="00685076" w:rsidRDefault="00BB1666" w14:paraId="028C4779" w14:textId="77777777">
            <w:pPr>
              <w:rPr>
                <w:i/>
                <w:iCs/>
                <w:sz w:val="18"/>
                <w:szCs w:val="18"/>
              </w:rPr>
            </w:pPr>
          </w:p>
          <w:p w:rsidRPr="00B032C4" w:rsidR="00BB1666" w:rsidP="00685076" w:rsidRDefault="00BB1666" w14:paraId="5A9E90FF" w14:textId="77777777">
            <w:pPr>
              <w:rPr>
                <w:i/>
                <w:iCs/>
                <w:sz w:val="18"/>
                <w:szCs w:val="18"/>
              </w:rPr>
            </w:pPr>
            <w:r>
              <w:rPr>
                <w:i/>
                <w:iCs/>
                <w:sz w:val="18"/>
                <w:szCs w:val="18"/>
              </w:rPr>
              <w:t>.</w:t>
            </w:r>
          </w:p>
          <w:p w:rsidRPr="00B032C4" w:rsidR="00BB1666" w:rsidP="00685076" w:rsidRDefault="00BB1666" w14:paraId="102D6EA5" w14:textId="77777777">
            <w:pPr>
              <w:rPr>
                <w:i/>
                <w:iCs/>
                <w:sz w:val="18"/>
                <w:szCs w:val="18"/>
              </w:rPr>
            </w:pPr>
          </w:p>
          <w:p w:rsidRPr="00B032C4" w:rsidR="00BB1666" w:rsidP="00685076" w:rsidRDefault="00BB1666" w14:paraId="39FA588E" w14:textId="77777777">
            <w:pPr>
              <w:rPr>
                <w:i/>
                <w:iCs/>
                <w:sz w:val="18"/>
                <w:szCs w:val="18"/>
              </w:rPr>
            </w:pPr>
          </w:p>
        </w:tc>
        <w:tc>
          <w:tcPr>
            <w:tcW w:w="3260" w:type="dxa"/>
          </w:tcPr>
          <w:p w:rsidR="00BB1666" w:rsidP="00685076" w:rsidRDefault="00BB1666" w14:paraId="5424044B" w14:textId="77777777">
            <w:pPr>
              <w:rPr>
                <w:i/>
                <w:iCs/>
                <w:sz w:val="18"/>
                <w:szCs w:val="18"/>
              </w:rPr>
            </w:pPr>
            <w:r>
              <w:rPr>
                <w:i/>
                <w:iCs/>
                <w:sz w:val="18"/>
                <w:szCs w:val="18"/>
              </w:rPr>
              <w:t xml:space="preserve">An annual concert series is planned, promoted and delivered throughout the year enabling students to perform to a variety of audiences at school, within the MAT,  in the local area, at regional and national festivals. </w:t>
            </w:r>
          </w:p>
          <w:p w:rsidRPr="00B032C4" w:rsidR="00BB1666" w:rsidP="00685076" w:rsidRDefault="00BB1666" w14:paraId="04C5A0BE" w14:textId="77777777">
            <w:pPr>
              <w:rPr>
                <w:i/>
                <w:iCs/>
                <w:sz w:val="18"/>
                <w:szCs w:val="18"/>
              </w:rPr>
            </w:pPr>
          </w:p>
          <w:p w:rsidRPr="00B032C4" w:rsidR="00BB1666" w:rsidP="00685076" w:rsidRDefault="00BB1666" w14:paraId="2CB4574A" w14:textId="77777777">
            <w:pPr>
              <w:rPr>
                <w:i/>
                <w:iCs/>
                <w:sz w:val="18"/>
                <w:szCs w:val="18"/>
              </w:rPr>
            </w:pPr>
            <w:r>
              <w:rPr>
                <w:i/>
                <w:iCs/>
                <w:sz w:val="18"/>
                <w:szCs w:val="18"/>
              </w:rPr>
              <w:t>P</w:t>
            </w:r>
            <w:r w:rsidRPr="478628C1">
              <w:rPr>
                <w:i/>
                <w:iCs/>
                <w:sz w:val="18"/>
                <w:szCs w:val="18"/>
              </w:rPr>
              <w:t xml:space="preserve">erformances are diverse and musically challenging, displaying a range of musical styles and genres. </w:t>
            </w:r>
          </w:p>
          <w:p w:rsidR="00BB1666" w:rsidP="00685076" w:rsidRDefault="00BB1666" w14:paraId="1D85898D" w14:textId="77777777">
            <w:pPr>
              <w:rPr>
                <w:i/>
                <w:iCs/>
                <w:sz w:val="18"/>
                <w:szCs w:val="18"/>
              </w:rPr>
            </w:pPr>
          </w:p>
          <w:p w:rsidR="00BB1666" w:rsidP="00685076" w:rsidRDefault="00BB1666" w14:paraId="26FAADA2" w14:textId="77777777">
            <w:pPr>
              <w:rPr>
                <w:i/>
                <w:iCs/>
                <w:sz w:val="18"/>
                <w:szCs w:val="18"/>
              </w:rPr>
            </w:pPr>
            <w:r w:rsidRPr="4DACAC79">
              <w:rPr>
                <w:i/>
                <w:iCs/>
                <w:sz w:val="18"/>
                <w:szCs w:val="18"/>
              </w:rPr>
              <w:t xml:space="preserve">Pupils are signposted </w:t>
            </w:r>
            <w:r>
              <w:rPr>
                <w:i/>
                <w:iCs/>
                <w:sz w:val="18"/>
                <w:szCs w:val="18"/>
              </w:rPr>
              <w:t>and actively supported to participate in</w:t>
            </w:r>
            <w:r w:rsidRPr="4DACAC79">
              <w:rPr>
                <w:i/>
                <w:iCs/>
                <w:sz w:val="18"/>
                <w:szCs w:val="18"/>
              </w:rPr>
              <w:t xml:space="preserve"> performances</w:t>
            </w:r>
            <w:r>
              <w:rPr>
                <w:i/>
                <w:iCs/>
                <w:sz w:val="18"/>
                <w:szCs w:val="18"/>
              </w:rPr>
              <w:t xml:space="preserve"> opportunities </w:t>
            </w:r>
            <w:r w:rsidRPr="4DACAC79">
              <w:rPr>
                <w:i/>
                <w:iCs/>
                <w:sz w:val="18"/>
                <w:szCs w:val="18"/>
              </w:rPr>
              <w:t xml:space="preserve">organised by the Music Hub </w:t>
            </w:r>
            <w:r>
              <w:rPr>
                <w:i/>
                <w:iCs/>
                <w:sz w:val="18"/>
                <w:szCs w:val="18"/>
              </w:rPr>
              <w:t xml:space="preserve">or its partners </w:t>
            </w:r>
            <w:r w:rsidRPr="4DACAC79">
              <w:rPr>
                <w:i/>
                <w:iCs/>
                <w:sz w:val="18"/>
                <w:szCs w:val="18"/>
              </w:rPr>
              <w:t>as a soloist or as ensemble</w:t>
            </w:r>
            <w:r>
              <w:rPr>
                <w:i/>
                <w:iCs/>
                <w:sz w:val="18"/>
                <w:szCs w:val="18"/>
              </w:rPr>
              <w:t xml:space="preserve"> members.</w:t>
            </w:r>
          </w:p>
          <w:p w:rsidR="00BB1666" w:rsidP="00685076" w:rsidRDefault="00BB1666" w14:paraId="79E3D74C" w14:textId="77777777">
            <w:pPr>
              <w:rPr>
                <w:i/>
                <w:iCs/>
                <w:sz w:val="18"/>
                <w:szCs w:val="18"/>
              </w:rPr>
            </w:pPr>
          </w:p>
          <w:p w:rsidRPr="00B032C4" w:rsidR="00BB1666" w:rsidP="00685076" w:rsidRDefault="00BB1666" w14:paraId="34C76856" w14:textId="77777777">
            <w:pPr>
              <w:rPr>
                <w:i/>
                <w:iCs/>
                <w:sz w:val="18"/>
                <w:szCs w:val="18"/>
              </w:rPr>
            </w:pPr>
            <w:r w:rsidRPr="4DACAC79">
              <w:rPr>
                <w:i/>
                <w:iCs/>
                <w:sz w:val="18"/>
                <w:szCs w:val="18"/>
              </w:rPr>
              <w:t>All pupils experience a</w:t>
            </w:r>
            <w:r>
              <w:rPr>
                <w:i/>
                <w:iCs/>
                <w:sz w:val="18"/>
                <w:szCs w:val="18"/>
              </w:rPr>
              <w:t xml:space="preserve">t least one </w:t>
            </w:r>
            <w:r w:rsidRPr="4DACAC79">
              <w:rPr>
                <w:i/>
                <w:iCs/>
                <w:sz w:val="18"/>
                <w:szCs w:val="18"/>
              </w:rPr>
              <w:t xml:space="preserve">live music performance provided by artists in school each </w:t>
            </w:r>
            <w:r>
              <w:rPr>
                <w:i/>
                <w:iCs/>
                <w:sz w:val="18"/>
                <w:szCs w:val="18"/>
              </w:rPr>
              <w:t xml:space="preserve">term and regular visit to a range of performances in local, regional and national concert venues take place through the year enabling students to experience a diverse range of high quality live music. </w:t>
            </w:r>
          </w:p>
          <w:p w:rsidRPr="00B032C4" w:rsidR="00BB1666" w:rsidP="00685076" w:rsidRDefault="00BB1666" w14:paraId="60FA6A1B" w14:textId="77777777">
            <w:pPr>
              <w:rPr>
                <w:i/>
                <w:iCs/>
                <w:sz w:val="18"/>
                <w:szCs w:val="18"/>
              </w:rPr>
            </w:pPr>
          </w:p>
        </w:tc>
      </w:tr>
      <w:tr w:rsidR="00BB1666" w:rsidTr="006B2048" w14:paraId="404D57FE" w14:textId="77777777">
        <w:trPr>
          <w:trHeight w:val="1082"/>
        </w:trPr>
        <w:tc>
          <w:tcPr>
            <w:tcW w:w="2933" w:type="dxa"/>
            <w:shd w:val="clear" w:color="auto" w:fill="E2EFD9" w:themeFill="accent6" w:themeFillTint="33"/>
          </w:tcPr>
          <w:p w:rsidR="00BB1666" w:rsidP="00685076" w:rsidRDefault="00BB1666" w14:paraId="0F6DA2BA" w14:textId="77777777">
            <w:pPr>
              <w:rPr>
                <w:b/>
                <w:bCs/>
              </w:rPr>
            </w:pPr>
            <w:r w:rsidRPr="001C135A">
              <w:rPr>
                <w:b/>
                <w:bCs/>
              </w:rPr>
              <w:t xml:space="preserve">Evidence </w:t>
            </w:r>
          </w:p>
          <w:p w:rsidRPr="00172DA0" w:rsidR="00BB1666" w:rsidP="00685076" w:rsidRDefault="00BB1666" w14:paraId="7C087403" w14:textId="77777777">
            <w:pPr>
              <w:rPr>
                <w:i/>
                <w:iCs/>
              </w:rPr>
            </w:pPr>
            <w:r w:rsidRPr="302DDFCC">
              <w:rPr>
                <w:i/>
                <w:iCs/>
                <w:sz w:val="20"/>
                <w:szCs w:val="20"/>
              </w:rPr>
              <w:t>Detail the key pieces of evidence that support your assessment of your curricula and co-curricular offer here</w:t>
            </w:r>
          </w:p>
        </w:tc>
        <w:tc>
          <w:tcPr>
            <w:tcW w:w="2732" w:type="dxa"/>
            <w:shd w:val="clear" w:color="auto" w:fill="E2EFD9" w:themeFill="accent6" w:themeFillTint="33"/>
          </w:tcPr>
          <w:p w:rsidR="00BB1666" w:rsidP="00685076" w:rsidRDefault="00BB1666" w14:paraId="6B57A201" w14:textId="77777777"/>
        </w:tc>
        <w:tc>
          <w:tcPr>
            <w:tcW w:w="2977" w:type="dxa"/>
            <w:shd w:val="clear" w:color="auto" w:fill="E2EFD9" w:themeFill="accent6" w:themeFillTint="33"/>
          </w:tcPr>
          <w:p w:rsidR="00BB1666" w:rsidP="00685076" w:rsidRDefault="00BB1666" w14:paraId="1BEEF794" w14:textId="77777777"/>
        </w:tc>
        <w:tc>
          <w:tcPr>
            <w:tcW w:w="3402" w:type="dxa"/>
            <w:shd w:val="clear" w:color="auto" w:fill="E2EFD9" w:themeFill="accent6" w:themeFillTint="33"/>
          </w:tcPr>
          <w:p w:rsidR="00BB1666" w:rsidP="00685076" w:rsidRDefault="00BB1666" w14:paraId="399C9BF1" w14:textId="77777777"/>
        </w:tc>
        <w:tc>
          <w:tcPr>
            <w:tcW w:w="3260" w:type="dxa"/>
            <w:shd w:val="clear" w:color="auto" w:fill="E2EFD9" w:themeFill="accent6" w:themeFillTint="33"/>
          </w:tcPr>
          <w:p w:rsidR="00BB1666" w:rsidP="00685076" w:rsidRDefault="00BB1666" w14:paraId="481748B6" w14:textId="77777777"/>
        </w:tc>
      </w:tr>
      <w:tr w:rsidR="006B2048" w:rsidTr="006B2048" w14:paraId="42C4106E" w14:textId="77777777">
        <w:trPr>
          <w:trHeight w:val="250"/>
        </w:trPr>
        <w:tc>
          <w:tcPr>
            <w:tcW w:w="2933" w:type="dxa"/>
            <w:shd w:val="clear" w:color="auto" w:fill="BFBFBF" w:themeFill="background1" w:themeFillShade="BF"/>
          </w:tcPr>
          <w:p w:rsidRPr="001C135A" w:rsidR="006B2048" w:rsidP="006B2048" w:rsidRDefault="006B2048" w14:paraId="723577FF" w14:textId="77777777">
            <w:pPr>
              <w:rPr>
                <w:b/>
                <w:bCs/>
              </w:rPr>
            </w:pPr>
            <w:r w:rsidRPr="001C135A">
              <w:rPr>
                <w:b/>
                <w:bCs/>
              </w:rPr>
              <w:t>Next Steps</w:t>
            </w:r>
          </w:p>
        </w:tc>
        <w:tc>
          <w:tcPr>
            <w:tcW w:w="2732" w:type="dxa"/>
            <w:shd w:val="clear" w:color="auto" w:fill="BFBFBF" w:themeFill="background1" w:themeFillShade="BF"/>
          </w:tcPr>
          <w:p w:rsidRPr="001C135A" w:rsidR="006B2048" w:rsidP="006B2048" w:rsidRDefault="006B2048" w14:paraId="084971D8" w14:textId="77777777">
            <w:pPr>
              <w:rPr>
                <w:b/>
                <w:bCs/>
              </w:rPr>
            </w:pPr>
            <w:r w:rsidRPr="001C135A">
              <w:rPr>
                <w:b/>
                <w:bCs/>
              </w:rPr>
              <w:t>Required action</w:t>
            </w:r>
          </w:p>
        </w:tc>
        <w:tc>
          <w:tcPr>
            <w:tcW w:w="2977" w:type="dxa"/>
            <w:shd w:val="clear" w:color="auto" w:fill="BFBFBF" w:themeFill="background1" w:themeFillShade="BF"/>
          </w:tcPr>
          <w:p w:rsidRPr="001C135A" w:rsidR="006B2048" w:rsidP="006B2048" w:rsidRDefault="006B2048" w14:paraId="04A116DB" w14:textId="5B7D634D">
            <w:pPr>
              <w:rPr>
                <w:b/>
                <w:bCs/>
              </w:rPr>
            </w:pPr>
            <w:r w:rsidRPr="00BD2AE2">
              <w:rPr>
                <w:rFonts w:ascii="Calibri" w:hAnsi="Calibri" w:eastAsia="Times New Roman" w:cs="Calibri"/>
                <w:b/>
                <w:bCs/>
                <w:lang w:eastAsia="en-GB"/>
              </w:rPr>
              <w:t>Resources needed </w:t>
            </w:r>
            <w:r w:rsidRPr="00BD2AE2">
              <w:rPr>
                <w:rFonts w:ascii="Calibri" w:hAnsi="Calibri" w:eastAsia="Times New Roman" w:cs="Calibri"/>
                <w:lang w:eastAsia="en-GB"/>
              </w:rPr>
              <w:t> </w:t>
            </w:r>
          </w:p>
        </w:tc>
        <w:tc>
          <w:tcPr>
            <w:tcW w:w="3402" w:type="dxa"/>
            <w:shd w:val="clear" w:color="auto" w:fill="BFBFBF" w:themeFill="background1" w:themeFillShade="BF"/>
          </w:tcPr>
          <w:p w:rsidRPr="001C135A" w:rsidR="006B2048" w:rsidP="006B2048" w:rsidRDefault="006B2048" w14:paraId="32F6898E" w14:textId="7B20A69A">
            <w:pPr>
              <w:rPr>
                <w:b/>
                <w:bCs/>
              </w:rPr>
            </w:pPr>
            <w:r w:rsidRPr="00BD2AE2">
              <w:rPr>
                <w:rFonts w:ascii="Calibri" w:hAnsi="Calibri" w:eastAsia="Times New Roman" w:cs="Calibri"/>
                <w:b/>
                <w:bCs/>
                <w:lang w:eastAsia="en-GB"/>
              </w:rPr>
              <w:t>Who will be responsible</w:t>
            </w:r>
            <w:r>
              <w:rPr>
                <w:rFonts w:ascii="Calibri" w:hAnsi="Calibri" w:eastAsia="Times New Roman" w:cs="Calibri"/>
                <w:b/>
                <w:bCs/>
                <w:lang w:eastAsia="en-GB"/>
              </w:rPr>
              <w:t xml:space="preserve"> </w:t>
            </w:r>
            <w:proofErr w:type="spellStart"/>
            <w:r>
              <w:rPr>
                <w:rFonts w:ascii="Calibri" w:hAnsi="Calibri" w:eastAsia="Times New Roman" w:cs="Calibri"/>
                <w:b/>
                <w:bCs/>
                <w:lang w:eastAsia="en-GB"/>
              </w:rPr>
              <w:t>forthis</w:t>
            </w:r>
            <w:proofErr w:type="spellEnd"/>
            <w:r w:rsidRPr="00BD2AE2">
              <w:rPr>
                <w:rFonts w:ascii="Calibri" w:hAnsi="Calibri" w:eastAsia="Times New Roman" w:cs="Calibri"/>
                <w:b/>
                <w:bCs/>
                <w:lang w:eastAsia="en-GB"/>
              </w:rPr>
              <w:t>?</w:t>
            </w:r>
            <w:r w:rsidRPr="00BD2AE2">
              <w:rPr>
                <w:rFonts w:ascii="Calibri" w:hAnsi="Calibri" w:eastAsia="Times New Roman" w:cs="Calibri"/>
                <w:lang w:eastAsia="en-GB"/>
              </w:rPr>
              <w:t> </w:t>
            </w:r>
          </w:p>
        </w:tc>
        <w:tc>
          <w:tcPr>
            <w:tcW w:w="3260" w:type="dxa"/>
            <w:shd w:val="clear" w:color="auto" w:fill="BFBFBF" w:themeFill="background1" w:themeFillShade="BF"/>
          </w:tcPr>
          <w:p w:rsidRPr="001C135A" w:rsidR="006B2048" w:rsidP="006B2048" w:rsidRDefault="006B2048" w14:paraId="3707D6B1" w14:textId="77777777">
            <w:pPr>
              <w:rPr>
                <w:b/>
                <w:bCs/>
              </w:rPr>
            </w:pPr>
            <w:r w:rsidRPr="001C135A">
              <w:rPr>
                <w:b/>
                <w:bCs/>
              </w:rPr>
              <w:t xml:space="preserve">Planned completion date </w:t>
            </w:r>
          </w:p>
        </w:tc>
      </w:tr>
      <w:tr w:rsidR="006B2048" w:rsidTr="006B2048" w14:paraId="697E4F90" w14:textId="77777777">
        <w:trPr>
          <w:trHeight w:val="580"/>
        </w:trPr>
        <w:tc>
          <w:tcPr>
            <w:tcW w:w="2933" w:type="dxa"/>
          </w:tcPr>
          <w:p w:rsidR="006B2048" w:rsidP="006B2048" w:rsidRDefault="006B2048" w14:paraId="76B7146A" w14:textId="77777777">
            <w:pPr>
              <w:rPr>
                <w:sz w:val="20"/>
                <w:szCs w:val="20"/>
              </w:rPr>
            </w:pPr>
            <w:r w:rsidRPr="302DDFCC">
              <w:rPr>
                <w:i/>
                <w:iCs/>
                <w:sz w:val="20"/>
                <w:szCs w:val="20"/>
              </w:rPr>
              <w:t>Detail the actions you will take to develop your curricula and co-curricular provision in response to your audit here</w:t>
            </w:r>
            <w:r w:rsidRPr="302DDFCC">
              <w:rPr>
                <w:sz w:val="20"/>
                <w:szCs w:val="20"/>
              </w:rPr>
              <w:t>.</w:t>
            </w:r>
          </w:p>
          <w:p w:rsidR="006B2048" w:rsidP="006B2048" w:rsidRDefault="006B2048" w14:paraId="68971925" w14:textId="77777777">
            <w:pPr>
              <w:rPr>
                <w:sz w:val="20"/>
                <w:szCs w:val="20"/>
              </w:rPr>
            </w:pPr>
          </w:p>
          <w:p w:rsidRPr="00D6625F" w:rsidR="006B2048" w:rsidP="006B2048" w:rsidRDefault="006B2048" w14:paraId="07AC9D5A" w14:textId="77777777"/>
        </w:tc>
        <w:tc>
          <w:tcPr>
            <w:tcW w:w="2732" w:type="dxa"/>
          </w:tcPr>
          <w:p w:rsidR="006B2048" w:rsidP="006B2048" w:rsidRDefault="006B2048" w14:paraId="041D314F" w14:textId="77777777">
            <w:r>
              <w:t xml:space="preserve"> </w:t>
            </w:r>
          </w:p>
          <w:p w:rsidR="006B2048" w:rsidP="006B2048" w:rsidRDefault="006B2048" w14:paraId="6EF94C3C" w14:textId="77777777"/>
          <w:p w:rsidR="006B2048" w:rsidP="006B2048" w:rsidRDefault="006B2048" w14:paraId="6CEE7DE6" w14:textId="77777777"/>
          <w:p w:rsidR="006B2048" w:rsidP="006B2048" w:rsidRDefault="006B2048" w14:paraId="1460D42C" w14:textId="77777777"/>
          <w:p w:rsidR="006B2048" w:rsidP="006B2048" w:rsidRDefault="006B2048" w14:paraId="61B859F3" w14:textId="77777777"/>
        </w:tc>
        <w:tc>
          <w:tcPr>
            <w:tcW w:w="2977" w:type="dxa"/>
          </w:tcPr>
          <w:p w:rsidR="006B2048" w:rsidP="006B2048" w:rsidRDefault="006B2048" w14:paraId="785FA16E" w14:textId="77777777"/>
        </w:tc>
        <w:tc>
          <w:tcPr>
            <w:tcW w:w="3402" w:type="dxa"/>
          </w:tcPr>
          <w:p w:rsidR="006B2048" w:rsidP="006B2048" w:rsidRDefault="006B2048" w14:paraId="07C0F738" w14:textId="77777777"/>
        </w:tc>
        <w:tc>
          <w:tcPr>
            <w:tcW w:w="3260" w:type="dxa"/>
          </w:tcPr>
          <w:p w:rsidR="006B2048" w:rsidP="006B2048" w:rsidRDefault="006B2048" w14:paraId="10D8D55F" w14:textId="77777777"/>
        </w:tc>
      </w:tr>
      <w:tr w:rsidR="006B2048" w:rsidTr="00960399" w14:paraId="27DD3E18" w14:textId="77777777">
        <w:trPr>
          <w:trHeight w:val="295"/>
        </w:trPr>
        <w:tc>
          <w:tcPr>
            <w:tcW w:w="2933" w:type="dxa"/>
            <w:shd w:val="clear" w:color="auto" w:fill="BFBFBF" w:themeFill="background1" w:themeFillShade="BF"/>
          </w:tcPr>
          <w:p w:rsidRPr="001C135A" w:rsidR="006B2048" w:rsidP="006B2048" w:rsidRDefault="006B2048" w14:paraId="2DBF2E0A" w14:textId="77777777">
            <w:pPr>
              <w:rPr>
                <w:b/>
                <w:bCs/>
              </w:rPr>
            </w:pPr>
            <w:r w:rsidRPr="302DDFCC">
              <w:rPr>
                <w:b/>
                <w:bCs/>
              </w:rPr>
              <w:t>Review Date:</w:t>
            </w:r>
          </w:p>
        </w:tc>
        <w:tc>
          <w:tcPr>
            <w:tcW w:w="12371" w:type="dxa"/>
            <w:gridSpan w:val="4"/>
            <w:shd w:val="clear" w:color="auto" w:fill="BFBFBF" w:themeFill="background1" w:themeFillShade="BF"/>
          </w:tcPr>
          <w:p w:rsidR="006B2048" w:rsidP="006B2048" w:rsidRDefault="006B2048" w14:paraId="3425C402" w14:textId="540449E0">
            <w:r w:rsidRPr="302DDFCC">
              <w:rPr>
                <w:b/>
                <w:bCs/>
              </w:rPr>
              <w:t>Review Notes:</w:t>
            </w:r>
          </w:p>
        </w:tc>
      </w:tr>
      <w:tr w:rsidR="006B2048" w:rsidTr="00041D22" w14:paraId="53DAC5EA" w14:textId="77777777">
        <w:trPr>
          <w:trHeight w:val="295"/>
        </w:trPr>
        <w:tc>
          <w:tcPr>
            <w:tcW w:w="2933" w:type="dxa"/>
            <w:shd w:val="clear" w:color="auto" w:fill="auto"/>
          </w:tcPr>
          <w:p w:rsidRPr="00120006" w:rsidR="006B2048" w:rsidP="006B2048" w:rsidRDefault="006B2048" w14:paraId="6DA3EF7D" w14:textId="77777777">
            <w:pPr>
              <w:shd w:val="clear" w:color="auto" w:fill="FFFFFF" w:themeFill="background1"/>
              <w:rPr>
                <w:b/>
                <w:bCs/>
                <w:i/>
                <w:iCs/>
              </w:rPr>
            </w:pPr>
            <w:r w:rsidRPr="00120006">
              <w:rPr>
                <w:i/>
                <w:iCs/>
                <w:sz w:val="20"/>
                <w:szCs w:val="20"/>
              </w:rPr>
              <w:t>Note the outcome of your review of progress made here to inform your next development steps here.</w:t>
            </w:r>
          </w:p>
        </w:tc>
        <w:tc>
          <w:tcPr>
            <w:tcW w:w="12371" w:type="dxa"/>
            <w:gridSpan w:val="4"/>
            <w:shd w:val="clear" w:color="auto" w:fill="auto"/>
          </w:tcPr>
          <w:p w:rsidR="006B2048" w:rsidP="006B2048" w:rsidRDefault="006B2048" w14:paraId="6767BC8F" w14:textId="77777777">
            <w:pPr>
              <w:shd w:val="clear" w:color="auto" w:fill="FFFFFF" w:themeFill="background1"/>
              <w:rPr>
                <w:b/>
                <w:bCs/>
              </w:rPr>
            </w:pPr>
          </w:p>
          <w:p w:rsidR="006B2048" w:rsidP="006B2048" w:rsidRDefault="006B2048" w14:paraId="11B9A7F2" w14:textId="77777777">
            <w:pPr>
              <w:shd w:val="clear" w:color="auto" w:fill="FFFFFF" w:themeFill="background1"/>
              <w:rPr>
                <w:b/>
                <w:bCs/>
              </w:rPr>
            </w:pPr>
          </w:p>
          <w:p w:rsidR="006B2048" w:rsidP="006B2048" w:rsidRDefault="006B2048" w14:paraId="1A6CBB45" w14:textId="77777777">
            <w:pPr>
              <w:shd w:val="clear" w:color="auto" w:fill="FFFFFF" w:themeFill="background1"/>
              <w:rPr>
                <w:b/>
                <w:bCs/>
              </w:rPr>
            </w:pPr>
          </w:p>
          <w:p w:rsidR="006B2048" w:rsidP="006B2048" w:rsidRDefault="006B2048" w14:paraId="5858FD10" w14:textId="77777777">
            <w:pPr>
              <w:shd w:val="clear" w:color="auto" w:fill="FFFFFF" w:themeFill="background1"/>
              <w:rPr>
                <w:b/>
                <w:bCs/>
              </w:rPr>
            </w:pPr>
          </w:p>
          <w:p w:rsidR="006B2048" w:rsidP="006B2048" w:rsidRDefault="006B2048" w14:paraId="68F13516" w14:textId="77777777">
            <w:pPr>
              <w:shd w:val="clear" w:color="auto" w:fill="FFFFFF" w:themeFill="background1"/>
              <w:rPr>
                <w:b/>
                <w:bCs/>
              </w:rPr>
            </w:pPr>
          </w:p>
          <w:p w:rsidRPr="302DDFCC" w:rsidR="006B2048" w:rsidP="006B2048" w:rsidRDefault="006B2048" w14:paraId="29D462B0" w14:textId="77777777">
            <w:pPr>
              <w:shd w:val="clear" w:color="auto" w:fill="FFFFFF" w:themeFill="background1"/>
              <w:rPr>
                <w:b/>
                <w:bCs/>
              </w:rPr>
            </w:pPr>
          </w:p>
        </w:tc>
      </w:tr>
    </w:tbl>
    <w:p w:rsidR="00BB1666" w:rsidRDefault="00BB1666" w14:paraId="5D9A8F02" w14:textId="77777777"/>
    <w:tbl>
      <w:tblPr>
        <w:tblW w:w="1530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69"/>
        <w:gridCol w:w="2693"/>
        <w:gridCol w:w="2977"/>
        <w:gridCol w:w="3260"/>
        <w:gridCol w:w="3402"/>
      </w:tblGrid>
      <w:tr w:rsidRPr="00BD2AE2" w:rsidR="00A539D3" w:rsidTr="00BB1666" w14:paraId="79BA06B0" w14:textId="77777777">
        <w:trPr>
          <w:trHeight w:val="420"/>
        </w:trPr>
        <w:tc>
          <w:tcPr>
            <w:tcW w:w="8639" w:type="dxa"/>
            <w:gridSpan w:val="3"/>
            <w:tcBorders>
              <w:top w:val="single" w:color="auto" w:sz="6" w:space="0"/>
              <w:left w:val="single" w:color="auto" w:sz="6" w:space="0"/>
              <w:bottom w:val="single" w:color="auto" w:sz="6" w:space="0"/>
              <w:right w:val="single" w:color="auto" w:sz="6" w:space="0"/>
            </w:tcBorders>
            <w:shd w:val="clear" w:color="auto" w:fill="FBE4D5"/>
            <w:hideMark/>
          </w:tcPr>
          <w:p w:rsidRPr="00BD2AE2" w:rsidR="00A539D3" w:rsidP="00BD2AE2" w:rsidRDefault="00A539D3" w14:paraId="3559B32F" w14:textId="0C71DED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sz w:val="28"/>
                <w:szCs w:val="28"/>
                <w:lang w:eastAsia="en-GB"/>
              </w:rPr>
              <w:t xml:space="preserve">Part 3: </w:t>
            </w:r>
            <w:r w:rsidR="0084213A">
              <w:rPr>
                <w:rFonts w:ascii="Calibri" w:hAnsi="Calibri" w:eastAsia="Times New Roman" w:cs="Calibri"/>
                <w:b/>
                <w:bCs/>
                <w:sz w:val="28"/>
                <w:szCs w:val="28"/>
                <w:lang w:eastAsia="en-GB"/>
              </w:rPr>
              <w:t xml:space="preserve">Music </w:t>
            </w:r>
            <w:r w:rsidRPr="00BD2AE2">
              <w:rPr>
                <w:rFonts w:ascii="Calibri" w:hAnsi="Calibri" w:eastAsia="Times New Roman" w:cs="Calibri"/>
                <w:b/>
                <w:bCs/>
                <w:sz w:val="28"/>
                <w:szCs w:val="28"/>
                <w:lang w:eastAsia="en-GB"/>
              </w:rPr>
              <w:t xml:space="preserve">Leadership </w:t>
            </w:r>
          </w:p>
        </w:tc>
        <w:tc>
          <w:tcPr>
            <w:tcW w:w="3260" w:type="dxa"/>
            <w:tcBorders>
              <w:top w:val="single" w:color="auto" w:sz="6" w:space="0"/>
              <w:left w:val="single" w:color="auto" w:sz="6" w:space="0"/>
              <w:bottom w:val="single" w:color="auto" w:sz="6" w:space="0"/>
              <w:right w:val="single" w:color="auto" w:sz="6" w:space="0"/>
            </w:tcBorders>
            <w:shd w:val="clear" w:color="auto" w:fill="FBE4D5"/>
            <w:hideMark/>
          </w:tcPr>
          <w:p w:rsidRPr="00BD2AE2" w:rsidR="00A539D3" w:rsidP="00BD2AE2" w:rsidRDefault="00A539D3" w14:paraId="4D3BD416" w14:textId="2C6ABA5D">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lang w:eastAsia="en-GB"/>
              </w:rPr>
              <w:t>Overall Current Rating </w:t>
            </w:r>
            <w:r w:rsidR="00EB4098">
              <w:rPr>
                <w:b/>
                <w:bCs/>
              </w:rPr>
              <w:t>1 to 4</w:t>
            </w:r>
            <w:r w:rsidR="00EB4098">
              <w:rPr>
                <w:b/>
                <w:bCs/>
              </w:rPr>
              <w:t>:</w:t>
            </w:r>
            <w:r w:rsidRPr="00BD2AE2">
              <w:rPr>
                <w:rFonts w:ascii="Calibri" w:hAnsi="Calibri" w:eastAsia="Times New Roman" w:cs="Calibri"/>
                <w:lang w:eastAsia="en-GB"/>
              </w:rPr>
              <w:t> </w:t>
            </w:r>
          </w:p>
        </w:tc>
        <w:tc>
          <w:tcPr>
            <w:tcW w:w="3402" w:type="dxa"/>
            <w:tcBorders>
              <w:top w:val="single" w:color="auto" w:sz="6" w:space="0"/>
              <w:left w:val="single" w:color="auto" w:sz="6" w:space="0"/>
              <w:bottom w:val="single" w:color="auto" w:sz="6" w:space="0"/>
              <w:right w:val="single" w:color="auto" w:sz="6" w:space="0"/>
            </w:tcBorders>
            <w:shd w:val="clear" w:color="auto" w:fill="FBE4D5"/>
            <w:hideMark/>
          </w:tcPr>
          <w:p w:rsidRPr="00BD2AE2" w:rsidR="00A539D3" w:rsidP="00BD2AE2" w:rsidRDefault="00A539D3" w14:paraId="512B005E" w14:textId="5335728E">
            <w:pPr>
              <w:spacing w:after="0" w:line="240" w:lineRule="auto"/>
              <w:textAlignment w:val="baseline"/>
              <w:rPr>
                <w:rFonts w:ascii="Segoe UI" w:hAnsi="Segoe UI" w:eastAsia="Times New Roman" w:cs="Segoe UI"/>
                <w:sz w:val="18"/>
                <w:szCs w:val="18"/>
                <w:lang w:eastAsia="en-GB"/>
              </w:rPr>
            </w:pPr>
          </w:p>
        </w:tc>
      </w:tr>
      <w:tr w:rsidRPr="00BD2AE2" w:rsidR="00BB1666" w:rsidTr="00BB1666" w14:paraId="23E69E54" w14:textId="77777777">
        <w:trPr>
          <w:trHeight w:val="255"/>
        </w:trPr>
        <w:tc>
          <w:tcPr>
            <w:tcW w:w="2969" w:type="dxa"/>
            <w:tcBorders>
              <w:top w:val="single" w:color="auto" w:sz="6" w:space="0"/>
              <w:left w:val="single" w:color="auto" w:sz="6" w:space="0"/>
              <w:bottom w:val="single" w:color="auto" w:sz="6" w:space="0"/>
              <w:right w:val="single" w:color="auto" w:sz="6" w:space="0"/>
            </w:tcBorders>
            <w:shd w:val="clear" w:color="auto" w:fill="D0CECE"/>
            <w:hideMark/>
          </w:tcPr>
          <w:p w:rsidRPr="00BD2AE2" w:rsidR="00BD2AE2" w:rsidP="00BD2AE2" w:rsidRDefault="00BD2AE2" w14:paraId="709F8765"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lang w:eastAsia="en-GB"/>
              </w:rPr>
              <w:t>Recommendation</w:t>
            </w:r>
            <w:r w:rsidRPr="00BD2AE2">
              <w:rPr>
                <w:rFonts w:ascii="Calibri" w:hAnsi="Calibri" w:eastAsia="Times New Roman" w:cs="Calibri"/>
                <w:lang w:eastAsia="en-GB"/>
              </w:rPr>
              <w:t> </w:t>
            </w:r>
          </w:p>
        </w:tc>
        <w:tc>
          <w:tcPr>
            <w:tcW w:w="2693" w:type="dxa"/>
            <w:tcBorders>
              <w:top w:val="single" w:color="auto" w:sz="6" w:space="0"/>
              <w:left w:val="single" w:color="auto" w:sz="6" w:space="0"/>
              <w:bottom w:val="single" w:color="auto" w:sz="6" w:space="0"/>
              <w:right w:val="single" w:color="auto" w:sz="6" w:space="0"/>
            </w:tcBorders>
            <w:shd w:val="clear" w:color="auto" w:fill="FF0000"/>
            <w:hideMark/>
          </w:tcPr>
          <w:p w:rsidRPr="00BD2AE2" w:rsidR="00BD2AE2" w:rsidP="00BD2AE2" w:rsidRDefault="00BD2AE2" w14:paraId="331A1877"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lang w:eastAsia="en-GB"/>
              </w:rPr>
              <w:t>Emerging</w:t>
            </w:r>
            <w:r w:rsidRPr="00BD2AE2">
              <w:rPr>
                <w:rFonts w:ascii="Calibri" w:hAnsi="Calibri" w:eastAsia="Times New Roman" w:cs="Calibri"/>
                <w:lang w:eastAsia="en-GB"/>
              </w:rPr>
              <w:t> </w:t>
            </w:r>
          </w:p>
        </w:tc>
        <w:tc>
          <w:tcPr>
            <w:tcW w:w="2977" w:type="dxa"/>
            <w:tcBorders>
              <w:top w:val="single" w:color="auto" w:sz="6" w:space="0"/>
              <w:left w:val="single" w:color="auto" w:sz="6" w:space="0"/>
              <w:bottom w:val="single" w:color="auto" w:sz="6" w:space="0"/>
              <w:right w:val="single" w:color="auto" w:sz="6" w:space="0"/>
            </w:tcBorders>
            <w:shd w:val="clear" w:color="auto" w:fill="FFC000"/>
            <w:hideMark/>
          </w:tcPr>
          <w:p w:rsidRPr="00BD2AE2" w:rsidR="00BD2AE2" w:rsidP="00BD2AE2" w:rsidRDefault="00BD2AE2" w14:paraId="0B2960EE"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lang w:eastAsia="en-GB"/>
              </w:rPr>
              <w:t>Developing</w:t>
            </w:r>
            <w:r w:rsidRPr="00BD2AE2">
              <w:rPr>
                <w:rFonts w:ascii="Calibri" w:hAnsi="Calibri" w:eastAsia="Times New Roman" w:cs="Calibri"/>
                <w:lang w:eastAsia="en-GB"/>
              </w:rPr>
              <w:t> </w:t>
            </w:r>
          </w:p>
        </w:tc>
        <w:tc>
          <w:tcPr>
            <w:tcW w:w="3260" w:type="dxa"/>
            <w:tcBorders>
              <w:top w:val="single" w:color="auto" w:sz="6" w:space="0"/>
              <w:left w:val="single" w:color="auto" w:sz="6" w:space="0"/>
              <w:bottom w:val="single" w:color="auto" w:sz="6" w:space="0"/>
              <w:right w:val="single" w:color="auto" w:sz="6" w:space="0"/>
            </w:tcBorders>
            <w:shd w:val="clear" w:color="auto" w:fill="00B050"/>
            <w:hideMark/>
          </w:tcPr>
          <w:p w:rsidRPr="00BD2AE2" w:rsidR="00BD2AE2" w:rsidP="00BD2AE2" w:rsidRDefault="00BD2AE2" w14:paraId="4D7839D1"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lang w:eastAsia="en-GB"/>
              </w:rPr>
              <w:t>Secure </w:t>
            </w:r>
            <w:r w:rsidRPr="00BD2AE2">
              <w:rPr>
                <w:rFonts w:ascii="Calibri" w:hAnsi="Calibri" w:eastAsia="Times New Roman" w:cs="Calibri"/>
                <w:lang w:eastAsia="en-GB"/>
              </w:rPr>
              <w:t> </w:t>
            </w:r>
          </w:p>
        </w:tc>
        <w:tc>
          <w:tcPr>
            <w:tcW w:w="3402" w:type="dxa"/>
            <w:tcBorders>
              <w:top w:val="single" w:color="auto" w:sz="6" w:space="0"/>
              <w:left w:val="single" w:color="auto" w:sz="6" w:space="0"/>
              <w:bottom w:val="single" w:color="auto" w:sz="6" w:space="0"/>
              <w:right w:val="single" w:color="auto" w:sz="6" w:space="0"/>
            </w:tcBorders>
            <w:shd w:val="clear" w:color="auto" w:fill="FFFF00"/>
            <w:hideMark/>
          </w:tcPr>
          <w:p w:rsidRPr="00BD2AE2" w:rsidR="00BD2AE2" w:rsidP="00BD2AE2" w:rsidRDefault="00BD2AE2" w14:paraId="184ED8FA"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lang w:eastAsia="en-GB"/>
              </w:rPr>
              <w:t>Enhancing</w:t>
            </w:r>
            <w:r w:rsidRPr="00BD2AE2">
              <w:rPr>
                <w:rFonts w:ascii="Calibri" w:hAnsi="Calibri" w:eastAsia="Times New Roman" w:cs="Calibri"/>
                <w:lang w:eastAsia="en-GB"/>
              </w:rPr>
              <w:t> </w:t>
            </w:r>
          </w:p>
        </w:tc>
      </w:tr>
      <w:tr w:rsidRPr="00BD2AE2" w:rsidR="00BD2AE2" w:rsidTr="00BB1666" w14:paraId="1C696A0E" w14:textId="77777777">
        <w:trPr>
          <w:trHeight w:val="1140"/>
        </w:trPr>
        <w:tc>
          <w:tcPr>
            <w:tcW w:w="2969" w:type="dxa"/>
            <w:tcBorders>
              <w:top w:val="single" w:color="auto" w:sz="6" w:space="0"/>
              <w:left w:val="single" w:color="auto" w:sz="6" w:space="0"/>
              <w:bottom w:val="single" w:color="auto" w:sz="6" w:space="0"/>
              <w:right w:val="single" w:color="auto" w:sz="6" w:space="0"/>
            </w:tcBorders>
            <w:shd w:val="clear" w:color="auto" w:fill="auto"/>
            <w:hideMark/>
          </w:tcPr>
          <w:p w:rsidRPr="00BD2AE2" w:rsidR="00BD2AE2" w:rsidP="00BD2AE2" w:rsidRDefault="00D7746B" w14:paraId="6154B622" w14:textId="26DB70AE">
            <w:pPr>
              <w:spacing w:after="0" w:line="240" w:lineRule="auto"/>
              <w:textAlignment w:val="baseline"/>
              <w:rPr>
                <w:rFonts w:ascii="Segoe UI" w:hAnsi="Segoe UI" w:eastAsia="Times New Roman" w:cs="Segoe UI"/>
                <w:sz w:val="18"/>
                <w:szCs w:val="18"/>
                <w:lang w:eastAsia="en-GB"/>
              </w:rPr>
            </w:pPr>
            <w:r>
              <w:rPr>
                <w:rFonts w:ascii="Calibri" w:hAnsi="Calibri" w:eastAsia="Times New Roman" w:cs="Calibri"/>
                <w:b/>
                <w:bCs/>
                <w:lang w:eastAsia="en-GB"/>
              </w:rPr>
              <w:t>The s</w:t>
            </w:r>
            <w:r w:rsidRPr="00BD2AE2" w:rsidR="00BD2AE2">
              <w:rPr>
                <w:rFonts w:ascii="Calibri" w:hAnsi="Calibri" w:eastAsia="Times New Roman" w:cs="Calibri"/>
                <w:b/>
                <w:bCs/>
                <w:lang w:eastAsia="en-GB"/>
              </w:rPr>
              <w:t>trategic vision music</w:t>
            </w:r>
            <w:r w:rsidR="00DC6353">
              <w:rPr>
                <w:rFonts w:ascii="Calibri" w:hAnsi="Calibri" w:eastAsia="Times New Roman" w:cs="Calibri"/>
                <w:b/>
                <w:bCs/>
                <w:lang w:eastAsia="en-GB"/>
              </w:rPr>
              <w:t xml:space="preserve"> </w:t>
            </w:r>
          </w:p>
          <w:p w:rsidRPr="00BD2AE2" w:rsidR="00BD2AE2" w:rsidP="00BD2AE2" w:rsidRDefault="00BD2AE2" w14:paraId="09DC2A58"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lang w:eastAsia="en-GB"/>
              </w:rPr>
              <w:t> </w:t>
            </w:r>
          </w:p>
        </w:tc>
        <w:tc>
          <w:tcPr>
            <w:tcW w:w="2693" w:type="dxa"/>
            <w:tcBorders>
              <w:top w:val="single" w:color="auto" w:sz="6" w:space="0"/>
              <w:left w:val="single" w:color="auto" w:sz="6" w:space="0"/>
              <w:bottom w:val="single" w:color="auto" w:sz="6" w:space="0"/>
              <w:right w:val="single" w:color="auto" w:sz="6" w:space="0"/>
            </w:tcBorders>
            <w:shd w:val="clear" w:color="auto" w:fill="auto"/>
            <w:hideMark/>
          </w:tcPr>
          <w:p w:rsidRPr="00BD2AE2" w:rsidR="00BD2AE2" w:rsidP="00BD2AE2" w:rsidRDefault="00BD2AE2" w14:paraId="5E512C56" w14:textId="6BFF1206">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18"/>
                <w:szCs w:val="18"/>
                <w:lang w:eastAsia="en-GB"/>
              </w:rPr>
              <w:t xml:space="preserve">There is no clear strategy </w:t>
            </w:r>
            <w:r w:rsidR="00EB605E">
              <w:rPr>
                <w:rFonts w:ascii="Calibri" w:hAnsi="Calibri" w:eastAsia="Times New Roman" w:cs="Calibri"/>
                <w:i/>
                <w:iCs/>
                <w:sz w:val="18"/>
                <w:szCs w:val="18"/>
                <w:lang w:eastAsia="en-GB"/>
              </w:rPr>
              <w:t xml:space="preserve">or </w:t>
            </w:r>
            <w:r w:rsidR="00EB605E">
              <w:rPr>
                <w:rFonts w:ascii="Calibri" w:hAnsi="Calibri" w:eastAsia="Times New Roman" w:cs="Calibri"/>
                <w:i/>
                <w:iCs/>
                <w:sz w:val="18"/>
                <w:szCs w:val="18"/>
                <w:lang w:eastAsia="en-GB"/>
              </w:rPr>
              <w:t xml:space="preserve">Development Plan in place </w:t>
            </w:r>
            <w:r w:rsidRPr="00BD2AE2">
              <w:rPr>
                <w:rFonts w:ascii="Calibri" w:hAnsi="Calibri" w:eastAsia="Times New Roman" w:cs="Calibri"/>
                <w:i/>
                <w:iCs/>
                <w:sz w:val="18"/>
                <w:szCs w:val="18"/>
                <w:lang w:eastAsia="en-GB"/>
              </w:rPr>
              <w:t>for music at present</w:t>
            </w:r>
            <w:r w:rsidR="00EB605E">
              <w:rPr>
                <w:rFonts w:ascii="Calibri" w:hAnsi="Calibri" w:eastAsia="Times New Roman" w:cs="Calibri"/>
                <w:i/>
                <w:iCs/>
                <w:sz w:val="18"/>
                <w:szCs w:val="18"/>
                <w:lang w:eastAsia="en-GB"/>
              </w:rPr>
              <w:t>.</w:t>
            </w:r>
            <w:r w:rsidRPr="00BD2AE2">
              <w:rPr>
                <w:rFonts w:ascii="Calibri" w:hAnsi="Calibri" w:eastAsia="Times New Roman" w:cs="Calibri"/>
                <w:i/>
                <w:iCs/>
                <w:sz w:val="18"/>
                <w:szCs w:val="18"/>
                <w:lang w:eastAsia="en-GB"/>
              </w:rPr>
              <w:t> </w:t>
            </w:r>
            <w:r w:rsidRPr="00BD2AE2">
              <w:rPr>
                <w:rFonts w:ascii="Calibri" w:hAnsi="Calibri" w:eastAsia="Times New Roman" w:cs="Calibri"/>
                <w:sz w:val="18"/>
                <w:szCs w:val="18"/>
                <w:lang w:eastAsia="en-GB"/>
              </w:rPr>
              <w:t> </w:t>
            </w:r>
          </w:p>
        </w:tc>
        <w:tc>
          <w:tcPr>
            <w:tcW w:w="2977" w:type="dxa"/>
            <w:tcBorders>
              <w:top w:val="single" w:color="auto" w:sz="6" w:space="0"/>
              <w:left w:val="single" w:color="auto" w:sz="6" w:space="0"/>
              <w:bottom w:val="single" w:color="auto" w:sz="6" w:space="0"/>
              <w:right w:val="single" w:color="auto" w:sz="6" w:space="0"/>
            </w:tcBorders>
            <w:shd w:val="clear" w:color="auto" w:fill="auto"/>
            <w:hideMark/>
          </w:tcPr>
          <w:p w:rsidR="00A26319" w:rsidP="00BD2AE2" w:rsidRDefault="00A26319" w14:paraId="72FBE277" w14:textId="4051D009">
            <w:pPr>
              <w:spacing w:after="0" w:line="240" w:lineRule="auto"/>
              <w:textAlignment w:val="baseline"/>
              <w:rPr>
                <w:rFonts w:ascii="Calibri" w:hAnsi="Calibri" w:eastAsia="Times New Roman" w:cs="Calibri"/>
                <w:i/>
                <w:iCs/>
                <w:sz w:val="18"/>
                <w:szCs w:val="18"/>
                <w:lang w:eastAsia="en-GB"/>
              </w:rPr>
            </w:pPr>
            <w:r>
              <w:rPr>
                <w:rFonts w:ascii="Calibri" w:hAnsi="Calibri" w:eastAsia="Times New Roman" w:cs="Calibri"/>
                <w:i/>
                <w:iCs/>
                <w:sz w:val="18"/>
                <w:szCs w:val="18"/>
                <w:lang w:eastAsia="en-GB"/>
              </w:rPr>
              <w:t xml:space="preserve">There is a commitment </w:t>
            </w:r>
            <w:r w:rsidR="00B521D2">
              <w:rPr>
                <w:rFonts w:ascii="Calibri" w:hAnsi="Calibri" w:eastAsia="Times New Roman" w:cs="Calibri"/>
                <w:i/>
                <w:iCs/>
                <w:sz w:val="18"/>
                <w:szCs w:val="18"/>
                <w:lang w:eastAsia="en-GB"/>
              </w:rPr>
              <w:t xml:space="preserve">to </w:t>
            </w:r>
            <w:r>
              <w:rPr>
                <w:rFonts w:ascii="Calibri" w:hAnsi="Calibri" w:eastAsia="Times New Roman" w:cs="Calibri"/>
                <w:i/>
                <w:iCs/>
                <w:sz w:val="18"/>
                <w:szCs w:val="18"/>
                <w:lang w:eastAsia="en-GB"/>
              </w:rPr>
              <w:t>the development of music</w:t>
            </w:r>
            <w:r w:rsidR="00B521D2">
              <w:rPr>
                <w:rFonts w:ascii="Calibri" w:hAnsi="Calibri" w:eastAsia="Times New Roman" w:cs="Calibri"/>
                <w:i/>
                <w:iCs/>
                <w:sz w:val="18"/>
                <w:szCs w:val="18"/>
                <w:lang w:eastAsia="en-GB"/>
              </w:rPr>
              <w:t xml:space="preserve"> in the </w:t>
            </w:r>
            <w:r w:rsidR="008A4F93">
              <w:rPr>
                <w:rFonts w:ascii="Calibri" w:hAnsi="Calibri" w:eastAsia="Times New Roman" w:cs="Calibri"/>
                <w:i/>
                <w:iCs/>
                <w:sz w:val="18"/>
                <w:szCs w:val="18"/>
                <w:lang w:eastAsia="en-GB"/>
              </w:rPr>
              <w:t>school’s</w:t>
            </w:r>
            <w:r w:rsidR="00B521D2">
              <w:rPr>
                <w:rFonts w:ascii="Calibri" w:hAnsi="Calibri" w:eastAsia="Times New Roman" w:cs="Calibri"/>
                <w:i/>
                <w:iCs/>
                <w:sz w:val="18"/>
                <w:szCs w:val="18"/>
                <w:lang w:eastAsia="en-GB"/>
              </w:rPr>
              <w:t xml:space="preserve"> leadership and improvement </w:t>
            </w:r>
            <w:r w:rsidR="000010CE">
              <w:rPr>
                <w:rFonts w:ascii="Calibri" w:hAnsi="Calibri" w:eastAsia="Times New Roman" w:cs="Calibri"/>
                <w:i/>
                <w:iCs/>
                <w:sz w:val="18"/>
                <w:szCs w:val="18"/>
                <w:lang w:eastAsia="en-GB"/>
              </w:rPr>
              <w:t>planning that</w:t>
            </w:r>
            <w:r w:rsidR="00B521D2">
              <w:rPr>
                <w:rFonts w:ascii="Calibri" w:hAnsi="Calibri" w:eastAsia="Times New Roman" w:cs="Calibri"/>
                <w:i/>
                <w:iCs/>
                <w:sz w:val="18"/>
                <w:szCs w:val="18"/>
                <w:lang w:eastAsia="en-GB"/>
              </w:rPr>
              <w:t xml:space="preserve"> is </w:t>
            </w:r>
            <w:r w:rsidR="00FE56EA">
              <w:rPr>
                <w:rFonts w:ascii="Calibri" w:hAnsi="Calibri" w:eastAsia="Times New Roman" w:cs="Calibri"/>
                <w:i/>
                <w:iCs/>
                <w:sz w:val="18"/>
                <w:szCs w:val="18"/>
                <w:lang w:eastAsia="en-GB"/>
              </w:rPr>
              <w:t xml:space="preserve">framed in the schools Music Development plan. </w:t>
            </w:r>
          </w:p>
          <w:p w:rsidR="00A26319" w:rsidP="00BD2AE2" w:rsidRDefault="00A26319" w14:paraId="61A1E8B2" w14:textId="77777777">
            <w:pPr>
              <w:spacing w:after="0" w:line="240" w:lineRule="auto"/>
              <w:textAlignment w:val="baseline"/>
              <w:rPr>
                <w:rFonts w:ascii="Calibri" w:hAnsi="Calibri" w:eastAsia="Times New Roman" w:cs="Calibri"/>
                <w:i/>
                <w:iCs/>
                <w:sz w:val="18"/>
                <w:szCs w:val="18"/>
                <w:lang w:eastAsia="en-GB"/>
              </w:rPr>
            </w:pPr>
          </w:p>
          <w:p w:rsidR="00A26319" w:rsidP="00BD2AE2" w:rsidRDefault="00A26319" w14:paraId="1F5995F1" w14:textId="77777777">
            <w:pPr>
              <w:spacing w:after="0" w:line="240" w:lineRule="auto"/>
              <w:textAlignment w:val="baseline"/>
              <w:rPr>
                <w:rFonts w:ascii="Calibri" w:hAnsi="Calibri" w:eastAsia="Times New Roman" w:cs="Calibri"/>
                <w:i/>
                <w:iCs/>
                <w:sz w:val="18"/>
                <w:szCs w:val="18"/>
                <w:lang w:eastAsia="en-GB"/>
              </w:rPr>
            </w:pPr>
          </w:p>
          <w:p w:rsidRPr="00BD2AE2" w:rsidR="00BD2AE2" w:rsidP="00BD2AE2" w:rsidRDefault="00BD2AE2" w14:paraId="6B1ECC30" w14:textId="0B2290FD">
            <w:pPr>
              <w:spacing w:after="0" w:line="240" w:lineRule="auto"/>
              <w:textAlignment w:val="baseline"/>
              <w:rPr>
                <w:rFonts w:ascii="Segoe UI" w:hAnsi="Segoe UI" w:eastAsia="Times New Roman" w:cs="Segoe UI"/>
                <w:sz w:val="18"/>
                <w:szCs w:val="18"/>
                <w:lang w:eastAsia="en-GB"/>
              </w:rPr>
            </w:pPr>
          </w:p>
        </w:tc>
        <w:tc>
          <w:tcPr>
            <w:tcW w:w="3260" w:type="dxa"/>
            <w:tcBorders>
              <w:top w:val="single" w:color="auto" w:sz="6" w:space="0"/>
              <w:left w:val="single" w:color="auto" w:sz="6" w:space="0"/>
              <w:bottom w:val="single" w:color="auto" w:sz="6" w:space="0"/>
              <w:right w:val="single" w:color="auto" w:sz="6" w:space="0"/>
            </w:tcBorders>
            <w:shd w:val="clear" w:color="auto" w:fill="auto"/>
            <w:hideMark/>
          </w:tcPr>
          <w:p w:rsidR="00F33F2B" w:rsidP="00BD2AE2" w:rsidRDefault="000010CE" w14:paraId="6EE8BF4B" w14:textId="5D7410E8">
            <w:pPr>
              <w:spacing w:after="0" w:line="240" w:lineRule="auto"/>
              <w:textAlignment w:val="baseline"/>
              <w:rPr>
                <w:rFonts w:ascii="Calibri" w:hAnsi="Calibri" w:eastAsia="Times New Roman" w:cs="Calibri"/>
                <w:i/>
                <w:iCs/>
                <w:sz w:val="18"/>
                <w:szCs w:val="18"/>
                <w:lang w:eastAsia="en-GB"/>
              </w:rPr>
            </w:pPr>
            <w:r>
              <w:rPr>
                <w:rFonts w:ascii="Calibri" w:hAnsi="Calibri" w:eastAsia="Times New Roman" w:cs="Calibri"/>
                <w:i/>
                <w:iCs/>
                <w:sz w:val="18"/>
                <w:szCs w:val="18"/>
                <w:lang w:eastAsia="en-GB"/>
              </w:rPr>
              <w:t xml:space="preserve">The schools Music development Plan </w:t>
            </w:r>
            <w:r w:rsidR="0059749B">
              <w:rPr>
                <w:rFonts w:ascii="Calibri" w:hAnsi="Calibri" w:eastAsia="Times New Roman" w:cs="Calibri"/>
                <w:i/>
                <w:iCs/>
                <w:sz w:val="18"/>
                <w:szCs w:val="18"/>
                <w:lang w:eastAsia="en-GB"/>
              </w:rPr>
              <w:t>details</w:t>
            </w:r>
            <w:r>
              <w:rPr>
                <w:rFonts w:ascii="Calibri" w:hAnsi="Calibri" w:eastAsia="Times New Roman" w:cs="Calibri"/>
                <w:i/>
                <w:iCs/>
                <w:sz w:val="18"/>
                <w:szCs w:val="18"/>
                <w:lang w:eastAsia="en-GB"/>
              </w:rPr>
              <w:t xml:space="preserve"> </w:t>
            </w:r>
            <w:r w:rsidR="00670FF8">
              <w:rPr>
                <w:rFonts w:ascii="Calibri" w:hAnsi="Calibri" w:eastAsia="Times New Roman" w:cs="Calibri"/>
                <w:i/>
                <w:iCs/>
                <w:sz w:val="18"/>
                <w:szCs w:val="18"/>
                <w:lang w:eastAsia="en-GB"/>
              </w:rPr>
              <w:t xml:space="preserve">the schools, ambition for its </w:t>
            </w:r>
            <w:r w:rsidR="0059749B">
              <w:rPr>
                <w:rFonts w:ascii="Calibri" w:hAnsi="Calibri" w:eastAsia="Times New Roman" w:cs="Calibri"/>
                <w:i/>
                <w:iCs/>
                <w:sz w:val="18"/>
                <w:szCs w:val="18"/>
                <w:lang w:eastAsia="en-GB"/>
              </w:rPr>
              <w:t>music curriculum</w:t>
            </w:r>
            <w:r w:rsidR="00670FF8">
              <w:rPr>
                <w:rFonts w:ascii="Calibri" w:hAnsi="Calibri" w:eastAsia="Times New Roman" w:cs="Calibri"/>
                <w:i/>
                <w:iCs/>
                <w:sz w:val="18"/>
                <w:szCs w:val="18"/>
                <w:lang w:eastAsia="en-GB"/>
              </w:rPr>
              <w:t xml:space="preserve"> offer</w:t>
            </w:r>
            <w:r w:rsidR="00F33F2B">
              <w:rPr>
                <w:rFonts w:ascii="Calibri" w:hAnsi="Calibri" w:eastAsia="Times New Roman" w:cs="Calibri"/>
                <w:i/>
                <w:iCs/>
                <w:sz w:val="18"/>
                <w:szCs w:val="18"/>
                <w:lang w:eastAsia="en-GB"/>
              </w:rPr>
              <w:t xml:space="preserve"> for</w:t>
            </w:r>
            <w:r w:rsidR="008A4F93">
              <w:rPr>
                <w:rFonts w:ascii="Calibri" w:hAnsi="Calibri" w:eastAsia="Times New Roman" w:cs="Calibri"/>
                <w:i/>
                <w:iCs/>
                <w:sz w:val="18"/>
                <w:szCs w:val="18"/>
                <w:lang w:eastAsia="en-GB"/>
              </w:rPr>
              <w:t xml:space="preserve"> all</w:t>
            </w:r>
            <w:r w:rsidR="00F33F2B">
              <w:rPr>
                <w:rFonts w:ascii="Calibri" w:hAnsi="Calibri" w:eastAsia="Times New Roman" w:cs="Calibri"/>
                <w:i/>
                <w:iCs/>
                <w:sz w:val="18"/>
                <w:szCs w:val="18"/>
                <w:lang w:eastAsia="en-GB"/>
              </w:rPr>
              <w:t xml:space="preserve"> pupils.</w:t>
            </w:r>
          </w:p>
          <w:p w:rsidR="00F33F2B" w:rsidP="00BD2AE2" w:rsidRDefault="00F33F2B" w14:paraId="73AD50B3" w14:textId="77777777">
            <w:pPr>
              <w:spacing w:after="0" w:line="240" w:lineRule="auto"/>
              <w:textAlignment w:val="baseline"/>
              <w:rPr>
                <w:rFonts w:ascii="Calibri" w:hAnsi="Calibri" w:eastAsia="Times New Roman" w:cs="Calibri"/>
                <w:i/>
                <w:iCs/>
                <w:sz w:val="18"/>
                <w:szCs w:val="18"/>
                <w:lang w:eastAsia="en-GB"/>
              </w:rPr>
            </w:pPr>
          </w:p>
          <w:p w:rsidR="000010CE" w:rsidP="00BD2AE2" w:rsidRDefault="00F33F2B" w14:paraId="7576A309" w14:textId="1E03EC31">
            <w:pPr>
              <w:spacing w:after="0" w:line="240" w:lineRule="auto"/>
              <w:textAlignment w:val="baseline"/>
              <w:rPr>
                <w:rFonts w:ascii="Calibri" w:hAnsi="Calibri" w:eastAsia="Times New Roman" w:cs="Calibri"/>
                <w:i/>
                <w:iCs/>
                <w:sz w:val="18"/>
                <w:szCs w:val="18"/>
                <w:lang w:eastAsia="en-GB"/>
              </w:rPr>
            </w:pPr>
            <w:r>
              <w:rPr>
                <w:rFonts w:ascii="Calibri" w:hAnsi="Calibri" w:eastAsia="Times New Roman" w:cs="Calibri"/>
                <w:i/>
                <w:iCs/>
                <w:sz w:val="18"/>
                <w:szCs w:val="18"/>
                <w:lang w:eastAsia="en-GB"/>
              </w:rPr>
              <w:t>Curriculum audit activit</w:t>
            </w:r>
            <w:r w:rsidR="006F5BC5">
              <w:rPr>
                <w:rFonts w:ascii="Calibri" w:hAnsi="Calibri" w:eastAsia="Times New Roman" w:cs="Calibri"/>
                <w:i/>
                <w:iCs/>
                <w:sz w:val="18"/>
                <w:szCs w:val="18"/>
                <w:lang w:eastAsia="en-GB"/>
              </w:rPr>
              <w:t>y enables the plan to frame</w:t>
            </w:r>
            <w:r w:rsidR="0059749B">
              <w:rPr>
                <w:rFonts w:ascii="Calibri" w:hAnsi="Calibri" w:eastAsia="Times New Roman" w:cs="Calibri"/>
                <w:i/>
                <w:iCs/>
                <w:sz w:val="18"/>
                <w:szCs w:val="18"/>
                <w:lang w:eastAsia="en-GB"/>
              </w:rPr>
              <w:t xml:space="preserve"> </w:t>
            </w:r>
            <w:r w:rsidR="00B164CA">
              <w:rPr>
                <w:rFonts w:ascii="Calibri" w:hAnsi="Calibri" w:eastAsia="Times New Roman" w:cs="Calibri"/>
                <w:i/>
                <w:iCs/>
                <w:sz w:val="18"/>
                <w:szCs w:val="18"/>
                <w:lang w:eastAsia="en-GB"/>
              </w:rPr>
              <w:t xml:space="preserve">current </w:t>
            </w:r>
            <w:r w:rsidR="006F5BC5">
              <w:rPr>
                <w:rFonts w:ascii="Calibri" w:hAnsi="Calibri" w:eastAsia="Times New Roman" w:cs="Calibri"/>
                <w:i/>
                <w:iCs/>
                <w:sz w:val="18"/>
                <w:szCs w:val="18"/>
                <w:lang w:eastAsia="en-GB"/>
              </w:rPr>
              <w:t>strengths in provision</w:t>
            </w:r>
            <w:r w:rsidR="00884C35">
              <w:rPr>
                <w:rFonts w:ascii="Calibri" w:hAnsi="Calibri" w:eastAsia="Times New Roman" w:cs="Calibri"/>
                <w:i/>
                <w:iCs/>
                <w:sz w:val="18"/>
                <w:szCs w:val="18"/>
                <w:lang w:eastAsia="en-GB"/>
              </w:rPr>
              <w:t xml:space="preserve"> and identif</w:t>
            </w:r>
            <w:r w:rsidR="008564F8">
              <w:rPr>
                <w:rFonts w:ascii="Calibri" w:hAnsi="Calibri" w:eastAsia="Times New Roman" w:cs="Calibri"/>
                <w:i/>
                <w:iCs/>
                <w:sz w:val="18"/>
                <w:szCs w:val="18"/>
                <w:lang w:eastAsia="en-GB"/>
              </w:rPr>
              <w:t>ie</w:t>
            </w:r>
            <w:r w:rsidR="00B164CA">
              <w:rPr>
                <w:rFonts w:ascii="Calibri" w:hAnsi="Calibri" w:eastAsia="Times New Roman" w:cs="Calibri"/>
                <w:i/>
                <w:iCs/>
                <w:sz w:val="18"/>
                <w:szCs w:val="18"/>
                <w:lang w:eastAsia="en-GB"/>
              </w:rPr>
              <w:t>s</w:t>
            </w:r>
            <w:r w:rsidR="00884C35">
              <w:rPr>
                <w:rFonts w:ascii="Calibri" w:hAnsi="Calibri" w:eastAsia="Times New Roman" w:cs="Calibri"/>
                <w:i/>
                <w:iCs/>
                <w:sz w:val="18"/>
                <w:szCs w:val="18"/>
                <w:lang w:eastAsia="en-GB"/>
              </w:rPr>
              <w:t xml:space="preserve"> development priorities and </w:t>
            </w:r>
            <w:r w:rsidR="0059749B">
              <w:rPr>
                <w:rFonts w:ascii="Calibri" w:hAnsi="Calibri" w:eastAsia="Times New Roman" w:cs="Calibri"/>
                <w:i/>
                <w:iCs/>
                <w:sz w:val="18"/>
                <w:szCs w:val="18"/>
                <w:lang w:eastAsia="en-GB"/>
              </w:rPr>
              <w:t xml:space="preserve">future </w:t>
            </w:r>
            <w:r w:rsidR="00884C35">
              <w:rPr>
                <w:rFonts w:ascii="Calibri" w:hAnsi="Calibri" w:eastAsia="Times New Roman" w:cs="Calibri"/>
                <w:i/>
                <w:iCs/>
                <w:sz w:val="18"/>
                <w:szCs w:val="18"/>
                <w:lang w:eastAsia="en-GB"/>
              </w:rPr>
              <w:t xml:space="preserve">resourcing needs. </w:t>
            </w:r>
            <w:r w:rsidR="006F5BC5">
              <w:rPr>
                <w:rFonts w:ascii="Calibri" w:hAnsi="Calibri" w:eastAsia="Times New Roman" w:cs="Calibri"/>
                <w:i/>
                <w:iCs/>
                <w:sz w:val="18"/>
                <w:szCs w:val="18"/>
                <w:lang w:eastAsia="en-GB"/>
              </w:rPr>
              <w:t xml:space="preserve"> </w:t>
            </w:r>
            <w:r w:rsidR="00670FF8">
              <w:rPr>
                <w:rFonts w:ascii="Calibri" w:hAnsi="Calibri" w:eastAsia="Times New Roman" w:cs="Calibri"/>
                <w:i/>
                <w:iCs/>
                <w:sz w:val="18"/>
                <w:szCs w:val="18"/>
                <w:lang w:eastAsia="en-GB"/>
              </w:rPr>
              <w:t xml:space="preserve"> </w:t>
            </w:r>
            <w:r w:rsidR="000010CE">
              <w:rPr>
                <w:rFonts w:ascii="Calibri" w:hAnsi="Calibri" w:eastAsia="Times New Roman" w:cs="Calibri"/>
                <w:i/>
                <w:iCs/>
                <w:sz w:val="18"/>
                <w:szCs w:val="18"/>
                <w:lang w:eastAsia="en-GB"/>
              </w:rPr>
              <w:t xml:space="preserve"> </w:t>
            </w:r>
          </w:p>
          <w:p w:rsidR="000010CE" w:rsidP="00BD2AE2" w:rsidRDefault="000010CE" w14:paraId="7E3641A2" w14:textId="77777777">
            <w:pPr>
              <w:spacing w:after="0" w:line="240" w:lineRule="auto"/>
              <w:textAlignment w:val="baseline"/>
              <w:rPr>
                <w:rFonts w:ascii="Calibri" w:hAnsi="Calibri" w:eastAsia="Times New Roman" w:cs="Calibri"/>
                <w:i/>
                <w:iCs/>
                <w:sz w:val="18"/>
                <w:szCs w:val="18"/>
                <w:lang w:eastAsia="en-GB"/>
              </w:rPr>
            </w:pPr>
          </w:p>
          <w:p w:rsidR="000010CE" w:rsidP="00BD2AE2" w:rsidRDefault="000010CE" w14:paraId="22920340" w14:textId="77777777">
            <w:pPr>
              <w:spacing w:after="0" w:line="240" w:lineRule="auto"/>
              <w:textAlignment w:val="baseline"/>
              <w:rPr>
                <w:rFonts w:ascii="Calibri" w:hAnsi="Calibri" w:eastAsia="Times New Roman" w:cs="Calibri"/>
                <w:i/>
                <w:iCs/>
                <w:sz w:val="18"/>
                <w:szCs w:val="18"/>
                <w:lang w:eastAsia="en-GB"/>
              </w:rPr>
            </w:pPr>
          </w:p>
          <w:p w:rsidRPr="00BD2AE2" w:rsidR="00BD2AE2" w:rsidP="00BD2AE2" w:rsidRDefault="00BD2AE2" w14:paraId="178C2B53" w14:textId="74CB2C88">
            <w:pPr>
              <w:spacing w:after="0" w:line="240" w:lineRule="auto"/>
              <w:textAlignment w:val="baseline"/>
              <w:rPr>
                <w:rFonts w:ascii="Segoe UI" w:hAnsi="Segoe UI" w:eastAsia="Times New Roman" w:cs="Segoe UI"/>
                <w:sz w:val="18"/>
                <w:szCs w:val="18"/>
                <w:lang w:eastAsia="en-GB"/>
              </w:rPr>
            </w:pPr>
          </w:p>
        </w:tc>
        <w:tc>
          <w:tcPr>
            <w:tcW w:w="3402" w:type="dxa"/>
            <w:tcBorders>
              <w:top w:val="single" w:color="auto" w:sz="6" w:space="0"/>
              <w:left w:val="single" w:color="auto" w:sz="6" w:space="0"/>
              <w:bottom w:val="single" w:color="auto" w:sz="6" w:space="0"/>
              <w:right w:val="single" w:color="auto" w:sz="6" w:space="0"/>
            </w:tcBorders>
            <w:shd w:val="clear" w:color="auto" w:fill="auto"/>
            <w:hideMark/>
          </w:tcPr>
          <w:p w:rsidRPr="00BD2AE2" w:rsidR="004E5075" w:rsidP="004E5075" w:rsidRDefault="00EE21F6" w14:paraId="2F2F0B81" w14:textId="5D48B3A1">
            <w:pPr>
              <w:spacing w:after="0" w:line="240" w:lineRule="auto"/>
              <w:textAlignment w:val="baseline"/>
              <w:rPr>
                <w:rFonts w:ascii="Segoe UI" w:hAnsi="Segoe UI" w:eastAsia="Times New Roman" w:cs="Segoe UI"/>
                <w:sz w:val="18"/>
                <w:szCs w:val="18"/>
                <w:lang w:eastAsia="en-GB"/>
              </w:rPr>
            </w:pPr>
            <w:r>
              <w:rPr>
                <w:rFonts w:ascii="Calibri" w:hAnsi="Calibri" w:eastAsia="Times New Roman" w:cs="Calibri"/>
                <w:i/>
                <w:iCs/>
                <w:sz w:val="18"/>
                <w:szCs w:val="18"/>
                <w:lang w:eastAsia="en-GB"/>
              </w:rPr>
              <w:t xml:space="preserve">The schools Music development Plan effectively articulates the schools, ambition for its curricula, cocurricular offer </w:t>
            </w:r>
            <w:r w:rsidR="004E5075">
              <w:rPr>
                <w:rFonts w:ascii="Calibri" w:hAnsi="Calibri" w:eastAsia="Times New Roman" w:cs="Calibri"/>
                <w:i/>
                <w:iCs/>
                <w:sz w:val="18"/>
                <w:szCs w:val="18"/>
                <w:lang w:eastAsia="en-GB"/>
              </w:rPr>
              <w:t>and clearly demonstrates that m</w:t>
            </w:r>
            <w:r w:rsidRPr="00BD2AE2" w:rsidR="004E5075">
              <w:rPr>
                <w:rFonts w:ascii="Calibri" w:hAnsi="Calibri" w:eastAsia="Times New Roman" w:cs="Calibri"/>
                <w:i/>
                <w:iCs/>
                <w:sz w:val="18"/>
                <w:szCs w:val="18"/>
                <w:lang w:eastAsia="en-GB"/>
              </w:rPr>
              <w:t>usic</w:t>
            </w:r>
            <w:r w:rsidR="0059749B">
              <w:rPr>
                <w:rFonts w:ascii="Calibri" w:hAnsi="Calibri" w:eastAsia="Times New Roman" w:cs="Calibri"/>
                <w:i/>
                <w:iCs/>
                <w:sz w:val="18"/>
                <w:szCs w:val="18"/>
                <w:lang w:eastAsia="en-GB"/>
              </w:rPr>
              <w:t xml:space="preserve"> and the arts are </w:t>
            </w:r>
            <w:r w:rsidRPr="00BD2AE2" w:rsidR="004E5075">
              <w:rPr>
                <w:rFonts w:ascii="Calibri" w:hAnsi="Calibri" w:eastAsia="Times New Roman" w:cs="Calibri"/>
                <w:i/>
                <w:iCs/>
                <w:sz w:val="18"/>
                <w:szCs w:val="18"/>
                <w:lang w:eastAsia="en-GB"/>
              </w:rPr>
              <w:t xml:space="preserve">at the heart of the strategic vision </w:t>
            </w:r>
            <w:r w:rsidR="0059749B">
              <w:rPr>
                <w:rFonts w:ascii="Calibri" w:hAnsi="Calibri" w:eastAsia="Times New Roman" w:cs="Calibri"/>
                <w:i/>
                <w:iCs/>
                <w:sz w:val="18"/>
                <w:szCs w:val="18"/>
                <w:lang w:eastAsia="en-GB"/>
              </w:rPr>
              <w:t xml:space="preserve">and values </w:t>
            </w:r>
            <w:r w:rsidR="004E5075">
              <w:rPr>
                <w:rFonts w:ascii="Calibri" w:hAnsi="Calibri" w:eastAsia="Times New Roman" w:cs="Calibri"/>
                <w:i/>
                <w:iCs/>
                <w:sz w:val="18"/>
                <w:szCs w:val="18"/>
                <w:lang w:eastAsia="en-GB"/>
              </w:rPr>
              <w:t>of</w:t>
            </w:r>
            <w:r w:rsidRPr="00BD2AE2" w:rsidR="004E5075">
              <w:rPr>
                <w:rFonts w:ascii="Calibri" w:hAnsi="Calibri" w:eastAsia="Times New Roman" w:cs="Calibri"/>
                <w:i/>
                <w:iCs/>
                <w:sz w:val="18"/>
                <w:szCs w:val="18"/>
                <w:lang w:eastAsia="en-GB"/>
              </w:rPr>
              <w:t xml:space="preserve"> the school</w:t>
            </w:r>
            <w:r w:rsidR="004E5075">
              <w:rPr>
                <w:rFonts w:ascii="Calibri" w:hAnsi="Calibri" w:eastAsia="Times New Roman" w:cs="Calibri"/>
                <w:i/>
                <w:iCs/>
                <w:sz w:val="18"/>
                <w:szCs w:val="18"/>
                <w:lang w:eastAsia="en-GB"/>
              </w:rPr>
              <w:t>.</w:t>
            </w:r>
          </w:p>
          <w:p w:rsidR="00EE21F6" w:rsidP="00EE21F6" w:rsidRDefault="00EE21F6" w14:paraId="44448636" w14:textId="3AD91906">
            <w:pPr>
              <w:spacing w:after="0" w:line="240" w:lineRule="auto"/>
              <w:textAlignment w:val="baseline"/>
              <w:rPr>
                <w:rFonts w:ascii="Calibri" w:hAnsi="Calibri" w:eastAsia="Times New Roman" w:cs="Calibri"/>
                <w:i/>
                <w:iCs/>
                <w:sz w:val="18"/>
                <w:szCs w:val="18"/>
                <w:lang w:eastAsia="en-GB"/>
              </w:rPr>
            </w:pPr>
          </w:p>
          <w:p w:rsidR="00EE21F6" w:rsidP="00EE21F6" w:rsidRDefault="0059749B" w14:paraId="366F31DE" w14:textId="74263B7C">
            <w:pPr>
              <w:spacing w:after="0" w:line="240" w:lineRule="auto"/>
              <w:textAlignment w:val="baseline"/>
              <w:rPr>
                <w:rFonts w:ascii="Calibri" w:hAnsi="Calibri" w:eastAsia="Times New Roman" w:cs="Calibri"/>
                <w:i/>
                <w:iCs/>
                <w:sz w:val="18"/>
                <w:szCs w:val="18"/>
                <w:lang w:eastAsia="en-GB"/>
              </w:rPr>
            </w:pPr>
            <w:r>
              <w:rPr>
                <w:rFonts w:ascii="Calibri" w:hAnsi="Calibri" w:eastAsia="Times New Roman" w:cs="Calibri"/>
                <w:i/>
                <w:iCs/>
                <w:sz w:val="18"/>
                <w:szCs w:val="18"/>
                <w:lang w:eastAsia="en-GB"/>
              </w:rPr>
              <w:t xml:space="preserve">An annual cycle of </w:t>
            </w:r>
            <w:r>
              <w:rPr>
                <w:rFonts w:ascii="Calibri" w:hAnsi="Calibri" w:eastAsia="Times New Roman" w:cs="Calibri"/>
                <w:i/>
                <w:iCs/>
                <w:sz w:val="18"/>
                <w:szCs w:val="18"/>
                <w:lang w:eastAsia="en-GB"/>
              </w:rPr>
              <w:t>needs analysis</w:t>
            </w:r>
            <w:r>
              <w:rPr>
                <w:rFonts w:ascii="Calibri" w:hAnsi="Calibri" w:eastAsia="Times New Roman" w:cs="Calibri"/>
                <w:i/>
                <w:iCs/>
                <w:sz w:val="18"/>
                <w:szCs w:val="18"/>
                <w:lang w:eastAsia="en-GB"/>
              </w:rPr>
              <w:t xml:space="preserve"> alongside regular c</w:t>
            </w:r>
            <w:r w:rsidR="00EE21F6">
              <w:rPr>
                <w:rFonts w:ascii="Calibri" w:hAnsi="Calibri" w:eastAsia="Times New Roman" w:cs="Calibri"/>
                <w:i/>
                <w:iCs/>
                <w:sz w:val="18"/>
                <w:szCs w:val="18"/>
                <w:lang w:eastAsia="en-GB"/>
              </w:rPr>
              <w:t>urriculum audit activity enables the plan to</w:t>
            </w:r>
            <w:r>
              <w:rPr>
                <w:rFonts w:ascii="Calibri" w:hAnsi="Calibri" w:eastAsia="Times New Roman" w:cs="Calibri"/>
                <w:i/>
                <w:iCs/>
                <w:sz w:val="18"/>
                <w:szCs w:val="18"/>
                <w:lang w:eastAsia="en-GB"/>
              </w:rPr>
              <w:t xml:space="preserve"> effectively</w:t>
            </w:r>
            <w:r w:rsidR="00EE21F6">
              <w:rPr>
                <w:rFonts w:ascii="Calibri" w:hAnsi="Calibri" w:eastAsia="Times New Roman" w:cs="Calibri"/>
                <w:i/>
                <w:iCs/>
                <w:sz w:val="18"/>
                <w:szCs w:val="18"/>
                <w:lang w:eastAsia="en-GB"/>
              </w:rPr>
              <w:t xml:space="preserve"> frame </w:t>
            </w:r>
            <w:r w:rsidR="00511C80">
              <w:rPr>
                <w:rFonts w:ascii="Calibri" w:hAnsi="Calibri" w:eastAsia="Times New Roman" w:cs="Calibri"/>
                <w:i/>
                <w:iCs/>
                <w:sz w:val="18"/>
                <w:szCs w:val="18"/>
                <w:lang w:eastAsia="en-GB"/>
              </w:rPr>
              <w:t xml:space="preserve">current </w:t>
            </w:r>
            <w:r w:rsidR="00EE21F6">
              <w:rPr>
                <w:rFonts w:ascii="Calibri" w:hAnsi="Calibri" w:eastAsia="Times New Roman" w:cs="Calibri"/>
                <w:i/>
                <w:iCs/>
                <w:sz w:val="18"/>
                <w:szCs w:val="18"/>
                <w:lang w:eastAsia="en-GB"/>
              </w:rPr>
              <w:t xml:space="preserve">strengths in provision </w:t>
            </w:r>
            <w:r>
              <w:rPr>
                <w:rFonts w:ascii="Calibri" w:hAnsi="Calibri" w:eastAsia="Times New Roman" w:cs="Calibri"/>
                <w:i/>
                <w:iCs/>
                <w:sz w:val="18"/>
                <w:szCs w:val="18"/>
                <w:lang w:eastAsia="en-GB"/>
              </w:rPr>
              <w:t>alongside</w:t>
            </w:r>
            <w:r w:rsidR="00EF006D">
              <w:rPr>
                <w:rFonts w:ascii="Calibri" w:hAnsi="Calibri" w:eastAsia="Times New Roman" w:cs="Calibri"/>
                <w:i/>
                <w:iCs/>
                <w:sz w:val="18"/>
                <w:szCs w:val="18"/>
                <w:lang w:eastAsia="en-GB"/>
              </w:rPr>
              <w:t xml:space="preserve"> </w:t>
            </w:r>
            <w:r w:rsidR="00EF006D">
              <w:rPr>
                <w:rFonts w:ascii="Calibri" w:hAnsi="Calibri" w:eastAsia="Times New Roman" w:cs="Calibri"/>
                <w:i/>
                <w:iCs/>
                <w:sz w:val="18"/>
                <w:szCs w:val="18"/>
                <w:lang w:eastAsia="en-GB"/>
              </w:rPr>
              <w:t>short, medium and long term</w:t>
            </w:r>
            <w:r w:rsidR="00EE21F6">
              <w:rPr>
                <w:rFonts w:ascii="Calibri" w:hAnsi="Calibri" w:eastAsia="Times New Roman" w:cs="Calibri"/>
                <w:i/>
                <w:iCs/>
                <w:sz w:val="18"/>
                <w:szCs w:val="18"/>
                <w:lang w:eastAsia="en-GB"/>
              </w:rPr>
              <w:t xml:space="preserve"> development priorities and resourcing needs</w:t>
            </w:r>
            <w:r w:rsidR="00EF006D">
              <w:rPr>
                <w:rFonts w:ascii="Calibri" w:hAnsi="Calibri" w:eastAsia="Times New Roman" w:cs="Calibri"/>
                <w:i/>
                <w:iCs/>
                <w:sz w:val="18"/>
                <w:szCs w:val="18"/>
                <w:lang w:eastAsia="en-GB"/>
              </w:rPr>
              <w:t>.</w:t>
            </w:r>
          </w:p>
          <w:p w:rsidRPr="00BD2AE2" w:rsidR="00BD2AE2" w:rsidP="00BD2AE2" w:rsidRDefault="00BD2AE2" w14:paraId="5B27AECA"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sz w:val="18"/>
                <w:szCs w:val="18"/>
                <w:lang w:eastAsia="en-GB"/>
              </w:rPr>
              <w:t> </w:t>
            </w:r>
          </w:p>
        </w:tc>
      </w:tr>
      <w:tr w:rsidRPr="00BD2AE2" w:rsidR="00BD2AE2" w:rsidTr="00BB1666" w14:paraId="2FDDB2FE" w14:textId="77777777">
        <w:trPr>
          <w:trHeight w:val="1140"/>
        </w:trPr>
        <w:tc>
          <w:tcPr>
            <w:tcW w:w="2969" w:type="dxa"/>
            <w:tcBorders>
              <w:top w:val="single" w:color="auto" w:sz="6" w:space="0"/>
              <w:left w:val="single" w:color="auto" w:sz="6" w:space="0"/>
              <w:bottom w:val="single" w:color="auto" w:sz="6" w:space="0"/>
              <w:right w:val="single" w:color="auto" w:sz="6" w:space="0"/>
            </w:tcBorders>
            <w:shd w:val="clear" w:color="auto" w:fill="auto"/>
            <w:hideMark/>
          </w:tcPr>
          <w:p w:rsidRPr="00BD2AE2" w:rsidR="00BD2AE2" w:rsidP="00BD2AE2" w:rsidRDefault="00BD2AE2" w14:paraId="1316596E" w14:textId="113E5CDF">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lang w:eastAsia="en-GB"/>
              </w:rPr>
              <w:t xml:space="preserve">Subject </w:t>
            </w:r>
            <w:r w:rsidR="00EA791F">
              <w:rPr>
                <w:rFonts w:ascii="Calibri" w:hAnsi="Calibri" w:eastAsia="Times New Roman" w:cs="Calibri"/>
                <w:b/>
                <w:bCs/>
                <w:lang w:eastAsia="en-GB"/>
              </w:rPr>
              <w:t>L</w:t>
            </w:r>
            <w:r w:rsidRPr="00BD2AE2">
              <w:rPr>
                <w:rFonts w:ascii="Calibri" w:hAnsi="Calibri" w:eastAsia="Times New Roman" w:cs="Calibri"/>
                <w:b/>
                <w:bCs/>
                <w:lang w:eastAsia="en-GB"/>
              </w:rPr>
              <w:t>eadership</w:t>
            </w:r>
            <w:r w:rsidRPr="00BD2AE2">
              <w:rPr>
                <w:rFonts w:ascii="Calibri" w:hAnsi="Calibri" w:eastAsia="Times New Roman" w:cs="Calibri"/>
                <w:lang w:eastAsia="en-GB"/>
              </w:rPr>
              <w:t> </w:t>
            </w:r>
          </w:p>
        </w:tc>
        <w:tc>
          <w:tcPr>
            <w:tcW w:w="2693" w:type="dxa"/>
            <w:tcBorders>
              <w:top w:val="single" w:color="auto" w:sz="6" w:space="0"/>
              <w:left w:val="single" w:color="auto" w:sz="6" w:space="0"/>
              <w:bottom w:val="single" w:color="auto" w:sz="6" w:space="0"/>
              <w:right w:val="single" w:color="auto" w:sz="6" w:space="0"/>
            </w:tcBorders>
            <w:shd w:val="clear" w:color="auto" w:fill="auto"/>
            <w:hideMark/>
          </w:tcPr>
          <w:p w:rsidRPr="00BD2AE2" w:rsidR="00BD2AE2" w:rsidP="00BD2AE2" w:rsidRDefault="00BD2AE2" w14:paraId="5B71893B" w14:textId="3A62ADF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18"/>
                <w:szCs w:val="18"/>
                <w:lang w:eastAsia="en-GB"/>
              </w:rPr>
              <w:t xml:space="preserve">There is </w:t>
            </w:r>
            <w:r w:rsidR="00C87BDF">
              <w:rPr>
                <w:rFonts w:ascii="Calibri" w:hAnsi="Calibri" w:eastAsia="Times New Roman" w:cs="Calibri"/>
                <w:i/>
                <w:iCs/>
                <w:sz w:val="18"/>
                <w:szCs w:val="18"/>
                <w:lang w:eastAsia="en-GB"/>
              </w:rPr>
              <w:t xml:space="preserve">currently </w:t>
            </w:r>
            <w:r w:rsidRPr="00BD2AE2">
              <w:rPr>
                <w:rFonts w:ascii="Calibri" w:hAnsi="Calibri" w:eastAsia="Times New Roman" w:cs="Calibri"/>
                <w:i/>
                <w:iCs/>
                <w:sz w:val="18"/>
                <w:szCs w:val="18"/>
                <w:lang w:eastAsia="en-GB"/>
              </w:rPr>
              <w:t xml:space="preserve">no </w:t>
            </w:r>
            <w:r w:rsidR="00C87BDF">
              <w:rPr>
                <w:rFonts w:ascii="Calibri" w:hAnsi="Calibri" w:eastAsia="Times New Roman" w:cs="Calibri"/>
                <w:i/>
                <w:iCs/>
                <w:sz w:val="18"/>
                <w:szCs w:val="18"/>
                <w:lang w:eastAsia="en-GB"/>
              </w:rPr>
              <w:t>designated subject leader for music</w:t>
            </w:r>
            <w:r w:rsidR="00581239">
              <w:rPr>
                <w:rFonts w:ascii="Calibri" w:hAnsi="Calibri" w:eastAsia="Times New Roman" w:cs="Calibri"/>
                <w:i/>
                <w:iCs/>
                <w:sz w:val="18"/>
                <w:szCs w:val="18"/>
                <w:lang w:eastAsia="en-GB"/>
              </w:rPr>
              <w:t>.</w:t>
            </w:r>
            <w:r w:rsidR="00C87BDF">
              <w:rPr>
                <w:rFonts w:ascii="Calibri" w:hAnsi="Calibri" w:eastAsia="Times New Roman" w:cs="Calibri"/>
                <w:i/>
                <w:iCs/>
                <w:sz w:val="18"/>
                <w:szCs w:val="18"/>
                <w:lang w:eastAsia="en-GB"/>
              </w:rPr>
              <w:t xml:space="preserve"> </w:t>
            </w:r>
          </w:p>
        </w:tc>
        <w:tc>
          <w:tcPr>
            <w:tcW w:w="2977" w:type="dxa"/>
            <w:tcBorders>
              <w:top w:val="single" w:color="auto" w:sz="6" w:space="0"/>
              <w:left w:val="single" w:color="auto" w:sz="6" w:space="0"/>
              <w:bottom w:val="single" w:color="auto" w:sz="6" w:space="0"/>
              <w:right w:val="single" w:color="auto" w:sz="6" w:space="0"/>
            </w:tcBorders>
            <w:shd w:val="clear" w:color="auto" w:fill="auto"/>
            <w:hideMark/>
          </w:tcPr>
          <w:p w:rsidRPr="00BD2AE2" w:rsidR="00BD2AE2" w:rsidP="00BD2AE2" w:rsidRDefault="00BD2AE2" w14:paraId="2DAA8615" w14:textId="2805528A">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18"/>
                <w:szCs w:val="18"/>
                <w:lang w:eastAsia="en-GB"/>
              </w:rPr>
              <w:t>There is a subject lead responsible for music</w:t>
            </w:r>
            <w:r w:rsidR="00581239">
              <w:rPr>
                <w:rFonts w:ascii="Calibri" w:hAnsi="Calibri" w:eastAsia="Times New Roman" w:cs="Calibri"/>
                <w:i/>
                <w:iCs/>
                <w:sz w:val="18"/>
                <w:szCs w:val="18"/>
                <w:lang w:eastAsia="en-GB"/>
              </w:rPr>
              <w:t xml:space="preserve"> who has some level of musical</w:t>
            </w:r>
            <w:r w:rsidR="004F4D52">
              <w:rPr>
                <w:rFonts w:ascii="Calibri" w:hAnsi="Calibri" w:eastAsia="Times New Roman" w:cs="Calibri"/>
                <w:i/>
                <w:iCs/>
                <w:sz w:val="18"/>
                <w:szCs w:val="18"/>
                <w:lang w:eastAsia="en-GB"/>
              </w:rPr>
              <w:t xml:space="preserve"> experience,</w:t>
            </w:r>
            <w:r w:rsidR="00581239">
              <w:rPr>
                <w:rFonts w:ascii="Calibri" w:hAnsi="Calibri" w:eastAsia="Times New Roman" w:cs="Calibri"/>
                <w:i/>
                <w:iCs/>
                <w:sz w:val="18"/>
                <w:szCs w:val="18"/>
                <w:lang w:eastAsia="en-GB"/>
              </w:rPr>
              <w:t xml:space="preserve"> </w:t>
            </w:r>
            <w:r w:rsidR="00225B29">
              <w:rPr>
                <w:rFonts w:ascii="Calibri" w:hAnsi="Calibri" w:eastAsia="Times New Roman" w:cs="Calibri"/>
                <w:i/>
                <w:iCs/>
                <w:sz w:val="18"/>
                <w:szCs w:val="18"/>
                <w:lang w:eastAsia="en-GB"/>
              </w:rPr>
              <w:t>training,</w:t>
            </w:r>
            <w:r w:rsidR="00581239">
              <w:rPr>
                <w:rFonts w:ascii="Calibri" w:hAnsi="Calibri" w:eastAsia="Times New Roman" w:cs="Calibri"/>
                <w:i/>
                <w:iCs/>
                <w:sz w:val="18"/>
                <w:szCs w:val="18"/>
                <w:lang w:eastAsia="en-GB"/>
              </w:rPr>
              <w:t xml:space="preserve"> </w:t>
            </w:r>
            <w:r w:rsidR="00E94990">
              <w:rPr>
                <w:rFonts w:ascii="Calibri" w:hAnsi="Calibri" w:eastAsia="Times New Roman" w:cs="Calibri"/>
                <w:i/>
                <w:iCs/>
                <w:sz w:val="18"/>
                <w:szCs w:val="18"/>
                <w:lang w:eastAsia="en-GB"/>
              </w:rPr>
              <w:t>or</w:t>
            </w:r>
            <w:r w:rsidR="00581239">
              <w:rPr>
                <w:rFonts w:ascii="Calibri" w:hAnsi="Calibri" w:eastAsia="Times New Roman" w:cs="Calibri"/>
                <w:i/>
                <w:iCs/>
                <w:sz w:val="18"/>
                <w:szCs w:val="18"/>
                <w:lang w:eastAsia="en-GB"/>
              </w:rPr>
              <w:t xml:space="preserve"> skills. </w:t>
            </w:r>
          </w:p>
          <w:p w:rsidRPr="00BD2AE2" w:rsidR="00BD2AE2" w:rsidP="00BD2AE2" w:rsidRDefault="00BD2AE2" w14:paraId="01E6B1D1"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sz w:val="18"/>
                <w:szCs w:val="18"/>
                <w:lang w:eastAsia="en-GB"/>
              </w:rPr>
              <w:t> </w:t>
            </w:r>
          </w:p>
          <w:p w:rsidRPr="00BD2AE2" w:rsidR="00BD2AE2" w:rsidP="00BD2AE2" w:rsidRDefault="00BD2AE2" w14:paraId="0A405EC5" w14:textId="115CFD45">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18"/>
                <w:szCs w:val="18"/>
                <w:lang w:eastAsia="en-GB"/>
              </w:rPr>
              <w:t xml:space="preserve">The </w:t>
            </w:r>
            <w:r w:rsidR="00581239">
              <w:rPr>
                <w:rFonts w:ascii="Calibri" w:hAnsi="Calibri" w:eastAsia="Times New Roman" w:cs="Calibri"/>
                <w:i/>
                <w:iCs/>
                <w:sz w:val="18"/>
                <w:szCs w:val="18"/>
                <w:lang w:eastAsia="en-GB"/>
              </w:rPr>
              <w:t>subject and/or senior</w:t>
            </w:r>
            <w:r w:rsidRPr="00BD2AE2">
              <w:rPr>
                <w:rFonts w:ascii="Calibri" w:hAnsi="Calibri" w:eastAsia="Times New Roman" w:cs="Calibri"/>
                <w:i/>
                <w:iCs/>
                <w:sz w:val="18"/>
                <w:szCs w:val="18"/>
                <w:lang w:eastAsia="en-GB"/>
              </w:rPr>
              <w:t xml:space="preserve"> leade</w:t>
            </w:r>
            <w:r w:rsidR="00581239">
              <w:rPr>
                <w:rFonts w:ascii="Calibri" w:hAnsi="Calibri" w:eastAsia="Times New Roman" w:cs="Calibri"/>
                <w:i/>
                <w:iCs/>
                <w:sz w:val="18"/>
                <w:szCs w:val="18"/>
                <w:lang w:eastAsia="en-GB"/>
              </w:rPr>
              <w:t>r</w:t>
            </w:r>
            <w:r w:rsidR="003806A8">
              <w:rPr>
                <w:rFonts w:ascii="Calibri" w:hAnsi="Calibri" w:eastAsia="Times New Roman" w:cs="Calibri"/>
                <w:i/>
                <w:iCs/>
                <w:sz w:val="18"/>
                <w:szCs w:val="18"/>
                <w:lang w:eastAsia="en-GB"/>
              </w:rPr>
              <w:t>s</w:t>
            </w:r>
            <w:r w:rsidRPr="00BD2AE2">
              <w:rPr>
                <w:rFonts w:ascii="Calibri" w:hAnsi="Calibri" w:eastAsia="Times New Roman" w:cs="Calibri"/>
                <w:i/>
                <w:iCs/>
                <w:sz w:val="18"/>
                <w:szCs w:val="18"/>
                <w:lang w:eastAsia="en-GB"/>
              </w:rPr>
              <w:t xml:space="preserve"> monitor</w:t>
            </w:r>
            <w:r w:rsidR="00581239">
              <w:rPr>
                <w:rFonts w:ascii="Calibri" w:hAnsi="Calibri" w:eastAsia="Times New Roman" w:cs="Calibri"/>
                <w:i/>
                <w:iCs/>
                <w:sz w:val="18"/>
                <w:szCs w:val="18"/>
                <w:lang w:eastAsia="en-GB"/>
              </w:rPr>
              <w:t>s</w:t>
            </w:r>
            <w:r w:rsidRPr="00BD2AE2">
              <w:rPr>
                <w:rFonts w:ascii="Calibri" w:hAnsi="Calibri" w:eastAsia="Times New Roman" w:cs="Calibri"/>
                <w:i/>
                <w:iCs/>
                <w:sz w:val="18"/>
                <w:szCs w:val="18"/>
                <w:lang w:eastAsia="en-GB"/>
              </w:rPr>
              <w:t xml:space="preserve"> the quality of</w:t>
            </w:r>
            <w:r w:rsidR="00581239">
              <w:rPr>
                <w:rFonts w:ascii="Calibri" w:hAnsi="Calibri" w:eastAsia="Times New Roman" w:cs="Calibri"/>
                <w:i/>
                <w:iCs/>
                <w:sz w:val="18"/>
                <w:szCs w:val="18"/>
                <w:lang w:eastAsia="en-GB"/>
              </w:rPr>
              <w:t xml:space="preserve"> music</w:t>
            </w:r>
            <w:r w:rsidRPr="00BD2AE2">
              <w:rPr>
                <w:rFonts w:ascii="Calibri" w:hAnsi="Calibri" w:eastAsia="Times New Roman" w:cs="Calibri"/>
                <w:i/>
                <w:iCs/>
                <w:sz w:val="18"/>
                <w:szCs w:val="18"/>
                <w:lang w:eastAsia="en-GB"/>
              </w:rPr>
              <w:t xml:space="preserve"> teaching </w:t>
            </w:r>
            <w:r w:rsidR="00581239">
              <w:rPr>
                <w:rFonts w:ascii="Calibri" w:hAnsi="Calibri" w:eastAsia="Times New Roman" w:cs="Calibri"/>
                <w:i/>
                <w:iCs/>
                <w:sz w:val="18"/>
                <w:szCs w:val="18"/>
                <w:lang w:eastAsia="en-GB"/>
              </w:rPr>
              <w:t>&amp;</w:t>
            </w:r>
            <w:r w:rsidRPr="00BD2AE2">
              <w:rPr>
                <w:rFonts w:ascii="Calibri" w:hAnsi="Calibri" w:eastAsia="Times New Roman" w:cs="Calibri"/>
                <w:i/>
                <w:iCs/>
                <w:sz w:val="18"/>
                <w:szCs w:val="18"/>
                <w:lang w:eastAsia="en-GB"/>
              </w:rPr>
              <w:t xml:space="preserve"> learning and provide feedback</w:t>
            </w:r>
            <w:r w:rsidR="00153BFD">
              <w:rPr>
                <w:rFonts w:ascii="Calibri" w:hAnsi="Calibri" w:eastAsia="Times New Roman" w:cs="Calibri"/>
                <w:i/>
                <w:iCs/>
                <w:sz w:val="18"/>
                <w:szCs w:val="18"/>
                <w:lang w:eastAsia="en-GB"/>
              </w:rPr>
              <w:t xml:space="preserve"> to support teachers and development of the school’s music provision. </w:t>
            </w:r>
            <w:r w:rsidR="009512FB">
              <w:rPr>
                <w:rFonts w:ascii="Calibri" w:hAnsi="Calibri" w:eastAsia="Times New Roman" w:cs="Calibri"/>
                <w:i/>
                <w:iCs/>
                <w:sz w:val="18"/>
                <w:szCs w:val="18"/>
                <w:lang w:eastAsia="en-GB"/>
              </w:rPr>
              <w:t xml:space="preserve"> </w:t>
            </w:r>
          </w:p>
          <w:p w:rsidRPr="00BD2AE2" w:rsidR="00BD2AE2" w:rsidP="00BD2AE2" w:rsidRDefault="00BD2AE2" w14:paraId="628055C0"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sz w:val="18"/>
                <w:szCs w:val="18"/>
                <w:lang w:eastAsia="en-GB"/>
              </w:rPr>
              <w:t> </w:t>
            </w:r>
          </w:p>
        </w:tc>
        <w:tc>
          <w:tcPr>
            <w:tcW w:w="3260" w:type="dxa"/>
            <w:tcBorders>
              <w:top w:val="single" w:color="auto" w:sz="6" w:space="0"/>
              <w:left w:val="single" w:color="auto" w:sz="6" w:space="0"/>
              <w:bottom w:val="single" w:color="auto" w:sz="6" w:space="0"/>
              <w:right w:val="single" w:color="auto" w:sz="6" w:space="0"/>
            </w:tcBorders>
            <w:shd w:val="clear" w:color="auto" w:fill="auto"/>
            <w:hideMark/>
          </w:tcPr>
          <w:p w:rsidR="00225B29" w:rsidP="003806A8" w:rsidRDefault="003806A8" w14:paraId="731CA8EF" w14:textId="49951649">
            <w:pPr>
              <w:spacing w:after="0" w:line="240" w:lineRule="auto"/>
              <w:textAlignment w:val="baseline"/>
              <w:rPr>
                <w:rFonts w:ascii="Calibri" w:hAnsi="Calibri" w:eastAsia="Times New Roman" w:cs="Calibri"/>
                <w:i/>
                <w:iCs/>
                <w:sz w:val="18"/>
                <w:szCs w:val="18"/>
                <w:lang w:eastAsia="en-GB"/>
              </w:rPr>
            </w:pPr>
            <w:r w:rsidRPr="00BD2AE2">
              <w:rPr>
                <w:rFonts w:ascii="Calibri" w:hAnsi="Calibri" w:eastAsia="Times New Roman" w:cs="Calibri"/>
                <w:i/>
                <w:iCs/>
                <w:sz w:val="18"/>
                <w:szCs w:val="18"/>
                <w:lang w:eastAsia="en-GB"/>
              </w:rPr>
              <w:t>The subject lead</w:t>
            </w:r>
            <w:r w:rsidR="00C634DA">
              <w:rPr>
                <w:rFonts w:ascii="Calibri" w:hAnsi="Calibri" w:eastAsia="Times New Roman" w:cs="Calibri"/>
                <w:i/>
                <w:iCs/>
                <w:sz w:val="18"/>
                <w:szCs w:val="18"/>
                <w:lang w:eastAsia="en-GB"/>
              </w:rPr>
              <w:t>er</w:t>
            </w:r>
            <w:r w:rsidRPr="00BD2AE2">
              <w:rPr>
                <w:rFonts w:ascii="Calibri" w:hAnsi="Calibri" w:eastAsia="Times New Roman" w:cs="Calibri"/>
                <w:i/>
                <w:iCs/>
                <w:sz w:val="18"/>
                <w:szCs w:val="18"/>
                <w:lang w:eastAsia="en-GB"/>
              </w:rPr>
              <w:t xml:space="preserve"> responsible for music</w:t>
            </w:r>
            <w:r>
              <w:rPr>
                <w:rFonts w:ascii="Calibri" w:hAnsi="Calibri" w:eastAsia="Times New Roman" w:cs="Calibri"/>
                <w:i/>
                <w:iCs/>
                <w:sz w:val="18"/>
                <w:szCs w:val="18"/>
                <w:lang w:eastAsia="en-GB"/>
              </w:rPr>
              <w:t xml:space="preserve"> </w:t>
            </w:r>
            <w:r w:rsidR="00C634DA">
              <w:rPr>
                <w:rFonts w:ascii="Calibri" w:hAnsi="Calibri" w:eastAsia="Times New Roman" w:cs="Calibri"/>
                <w:i/>
                <w:iCs/>
                <w:sz w:val="18"/>
                <w:szCs w:val="18"/>
                <w:lang w:eastAsia="en-GB"/>
              </w:rPr>
              <w:t xml:space="preserve">is </w:t>
            </w:r>
            <w:r w:rsidR="004F4D52">
              <w:rPr>
                <w:rFonts w:ascii="Calibri" w:hAnsi="Calibri" w:eastAsia="Times New Roman" w:cs="Calibri"/>
                <w:i/>
                <w:iCs/>
                <w:sz w:val="18"/>
                <w:szCs w:val="18"/>
                <w:lang w:eastAsia="en-GB"/>
              </w:rPr>
              <w:t xml:space="preserve">a qualified </w:t>
            </w:r>
            <w:r w:rsidR="00225B29">
              <w:rPr>
                <w:rFonts w:ascii="Calibri" w:hAnsi="Calibri" w:eastAsia="Times New Roman" w:cs="Calibri"/>
                <w:i/>
                <w:iCs/>
                <w:sz w:val="18"/>
                <w:szCs w:val="18"/>
                <w:lang w:eastAsia="en-GB"/>
              </w:rPr>
              <w:t>musician.</w:t>
            </w:r>
            <w:r w:rsidR="006F5B6F">
              <w:rPr>
                <w:rFonts w:ascii="Calibri" w:hAnsi="Calibri" w:eastAsia="Times New Roman" w:cs="Calibri"/>
                <w:i/>
                <w:iCs/>
                <w:sz w:val="18"/>
                <w:szCs w:val="18"/>
                <w:lang w:eastAsia="en-GB"/>
              </w:rPr>
              <w:t xml:space="preserve"> </w:t>
            </w:r>
          </w:p>
          <w:p w:rsidR="00225B29" w:rsidP="003806A8" w:rsidRDefault="00225B29" w14:paraId="1C6332C6" w14:textId="77777777">
            <w:pPr>
              <w:spacing w:after="0" w:line="240" w:lineRule="auto"/>
              <w:textAlignment w:val="baseline"/>
              <w:rPr>
                <w:rFonts w:ascii="Calibri" w:hAnsi="Calibri" w:eastAsia="Times New Roman" w:cs="Calibri"/>
                <w:i/>
                <w:iCs/>
                <w:sz w:val="18"/>
                <w:szCs w:val="18"/>
                <w:lang w:eastAsia="en-GB"/>
              </w:rPr>
            </w:pPr>
          </w:p>
          <w:p w:rsidRPr="00BD2AE2" w:rsidR="003806A8" w:rsidP="003806A8" w:rsidRDefault="00225B29" w14:paraId="775A5A61" w14:textId="6A0B97D3">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18"/>
                <w:szCs w:val="18"/>
                <w:lang w:eastAsia="en-GB"/>
              </w:rPr>
              <w:t>The subject lead</w:t>
            </w:r>
            <w:r>
              <w:rPr>
                <w:rFonts w:ascii="Calibri" w:hAnsi="Calibri" w:eastAsia="Times New Roman" w:cs="Calibri"/>
                <w:i/>
                <w:iCs/>
                <w:sz w:val="18"/>
                <w:szCs w:val="18"/>
                <w:lang w:eastAsia="en-GB"/>
              </w:rPr>
              <w:t>er</w:t>
            </w:r>
            <w:r w:rsidR="006F5B6F">
              <w:rPr>
                <w:rFonts w:ascii="Calibri" w:hAnsi="Calibri" w:eastAsia="Times New Roman" w:cs="Calibri"/>
                <w:i/>
                <w:iCs/>
                <w:sz w:val="18"/>
                <w:szCs w:val="18"/>
                <w:lang w:eastAsia="en-GB"/>
              </w:rPr>
              <w:t xml:space="preserve"> is a member of the </w:t>
            </w:r>
            <w:r>
              <w:rPr>
                <w:rFonts w:ascii="Calibri" w:hAnsi="Calibri" w:eastAsia="Times New Roman" w:cs="Calibri"/>
                <w:i/>
                <w:iCs/>
                <w:sz w:val="18"/>
                <w:szCs w:val="18"/>
                <w:lang w:eastAsia="en-GB"/>
              </w:rPr>
              <w:t>school’s</w:t>
            </w:r>
            <w:r w:rsidR="006F5B6F">
              <w:rPr>
                <w:rFonts w:ascii="Calibri" w:hAnsi="Calibri" w:eastAsia="Times New Roman" w:cs="Calibri"/>
                <w:i/>
                <w:iCs/>
                <w:sz w:val="18"/>
                <w:szCs w:val="18"/>
                <w:lang w:eastAsia="en-GB"/>
              </w:rPr>
              <w:t xml:space="preserve"> </w:t>
            </w:r>
            <w:r w:rsidR="006F5B6F">
              <w:rPr>
                <w:rFonts w:ascii="Calibri" w:hAnsi="Calibri" w:eastAsia="Times New Roman" w:cs="Calibri"/>
                <w:i/>
                <w:iCs/>
                <w:sz w:val="18"/>
                <w:szCs w:val="18"/>
                <w:lang w:eastAsia="en-GB"/>
              </w:rPr>
              <w:t xml:space="preserve">management </w:t>
            </w:r>
            <w:r w:rsidR="006F5B6F">
              <w:rPr>
                <w:rFonts w:ascii="Calibri" w:hAnsi="Calibri" w:eastAsia="Times New Roman" w:cs="Calibri"/>
                <w:i/>
                <w:iCs/>
                <w:sz w:val="18"/>
                <w:szCs w:val="18"/>
                <w:lang w:eastAsia="en-GB"/>
              </w:rPr>
              <w:t>team.</w:t>
            </w:r>
          </w:p>
          <w:p w:rsidR="003806A8" w:rsidP="00BD2AE2" w:rsidRDefault="003806A8" w14:paraId="699178CB" w14:textId="77777777">
            <w:pPr>
              <w:spacing w:after="0" w:line="240" w:lineRule="auto"/>
              <w:textAlignment w:val="baseline"/>
              <w:rPr>
                <w:rFonts w:ascii="Calibri" w:hAnsi="Calibri" w:eastAsia="Times New Roman" w:cs="Calibri"/>
                <w:i/>
                <w:iCs/>
                <w:sz w:val="18"/>
                <w:szCs w:val="18"/>
                <w:lang w:eastAsia="en-GB"/>
              </w:rPr>
            </w:pPr>
          </w:p>
          <w:p w:rsidR="00474D5A" w:rsidP="00BD2AE2" w:rsidRDefault="00474D5A" w14:paraId="2CB119E7" w14:textId="4A68E9FC">
            <w:pPr>
              <w:spacing w:after="0" w:line="240" w:lineRule="auto"/>
              <w:textAlignment w:val="baseline"/>
              <w:rPr>
                <w:rFonts w:ascii="Calibri" w:hAnsi="Calibri" w:eastAsia="Times New Roman" w:cs="Calibri"/>
                <w:i/>
                <w:iCs/>
                <w:sz w:val="18"/>
                <w:szCs w:val="18"/>
                <w:lang w:eastAsia="en-GB"/>
              </w:rPr>
            </w:pPr>
            <w:r>
              <w:rPr>
                <w:rFonts w:ascii="Calibri" w:hAnsi="Calibri" w:eastAsia="Times New Roman" w:cs="Calibri"/>
                <w:i/>
                <w:iCs/>
                <w:sz w:val="18"/>
                <w:szCs w:val="18"/>
                <w:lang w:eastAsia="en-GB"/>
              </w:rPr>
              <w:t xml:space="preserve">The subject leader monitors the quality of teaching and learning and uses the information </w:t>
            </w:r>
            <w:r w:rsidR="00E03653">
              <w:rPr>
                <w:rFonts w:ascii="Calibri" w:hAnsi="Calibri" w:eastAsia="Times New Roman" w:cs="Calibri"/>
                <w:i/>
                <w:iCs/>
                <w:sz w:val="18"/>
                <w:szCs w:val="18"/>
                <w:lang w:eastAsia="en-GB"/>
              </w:rPr>
              <w:t>they</w:t>
            </w:r>
            <w:r>
              <w:rPr>
                <w:rFonts w:ascii="Calibri" w:hAnsi="Calibri" w:eastAsia="Times New Roman" w:cs="Calibri"/>
                <w:i/>
                <w:iCs/>
                <w:sz w:val="18"/>
                <w:szCs w:val="18"/>
                <w:lang w:eastAsia="en-GB"/>
              </w:rPr>
              <w:t xml:space="preserve"> capture to </w:t>
            </w:r>
            <w:r w:rsidR="00E03653">
              <w:rPr>
                <w:rFonts w:ascii="Calibri" w:hAnsi="Calibri" w:eastAsia="Times New Roman" w:cs="Calibri"/>
                <w:i/>
                <w:iCs/>
                <w:sz w:val="18"/>
                <w:szCs w:val="18"/>
                <w:lang w:eastAsia="en-GB"/>
              </w:rPr>
              <w:t>inform CPD and improvement planning.</w:t>
            </w:r>
          </w:p>
          <w:p w:rsidR="00474D5A" w:rsidP="00BD2AE2" w:rsidRDefault="00474D5A" w14:paraId="0C018B52" w14:textId="77777777">
            <w:pPr>
              <w:spacing w:after="0" w:line="240" w:lineRule="auto"/>
              <w:textAlignment w:val="baseline"/>
              <w:rPr>
                <w:rFonts w:ascii="Calibri" w:hAnsi="Calibri" w:eastAsia="Times New Roman" w:cs="Calibri"/>
                <w:i/>
                <w:iCs/>
                <w:sz w:val="18"/>
                <w:szCs w:val="18"/>
                <w:lang w:eastAsia="en-GB"/>
              </w:rPr>
            </w:pPr>
          </w:p>
          <w:p w:rsidRPr="00BD2AE2" w:rsidR="00BD2AE2" w:rsidP="00BD2AE2" w:rsidRDefault="00BD2AE2" w14:paraId="7066A1B2" w14:textId="145495BF">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18"/>
                <w:szCs w:val="18"/>
                <w:lang w:eastAsia="en-GB"/>
              </w:rPr>
              <w:t xml:space="preserve">Music features regularly in the </w:t>
            </w:r>
            <w:r w:rsidRPr="00BD2AE2" w:rsidR="00A40FC0">
              <w:rPr>
                <w:rFonts w:ascii="Calibri" w:hAnsi="Calibri" w:eastAsia="Times New Roman" w:cs="Calibri"/>
                <w:i/>
                <w:iCs/>
                <w:sz w:val="18"/>
                <w:szCs w:val="18"/>
                <w:lang w:eastAsia="en-GB"/>
              </w:rPr>
              <w:t>school ‘</w:t>
            </w:r>
            <w:r w:rsidRPr="00BD2AE2">
              <w:rPr>
                <w:rFonts w:ascii="Calibri" w:hAnsi="Calibri" w:eastAsia="Times New Roman" w:cs="Calibri"/>
                <w:i/>
                <w:iCs/>
                <w:sz w:val="18"/>
                <w:szCs w:val="18"/>
                <w:lang w:eastAsia="en-GB"/>
              </w:rPr>
              <w:t xml:space="preserve">s improvement plan; it articulates targets for </w:t>
            </w:r>
            <w:r w:rsidR="002B29DF">
              <w:rPr>
                <w:rFonts w:ascii="Calibri" w:hAnsi="Calibri" w:eastAsia="Times New Roman" w:cs="Calibri"/>
                <w:i/>
                <w:iCs/>
                <w:sz w:val="18"/>
                <w:szCs w:val="18"/>
                <w:lang w:eastAsia="en-GB"/>
              </w:rPr>
              <w:t>pupils</w:t>
            </w:r>
            <w:r w:rsidR="00C77B10">
              <w:rPr>
                <w:rFonts w:ascii="Calibri" w:hAnsi="Calibri" w:eastAsia="Times New Roman" w:cs="Calibri"/>
                <w:i/>
                <w:iCs/>
                <w:sz w:val="18"/>
                <w:szCs w:val="18"/>
                <w:lang w:eastAsia="en-GB"/>
              </w:rPr>
              <w:t xml:space="preserve"> </w:t>
            </w:r>
            <w:r w:rsidRPr="00BD2AE2">
              <w:rPr>
                <w:rFonts w:ascii="Calibri" w:hAnsi="Calibri" w:eastAsia="Times New Roman" w:cs="Calibri"/>
                <w:i/>
                <w:iCs/>
                <w:sz w:val="18"/>
                <w:szCs w:val="18"/>
                <w:lang w:eastAsia="en-GB"/>
              </w:rPr>
              <w:t xml:space="preserve">to achieve good musical standards and identifies strategies and resources to </w:t>
            </w:r>
            <w:r w:rsidRPr="00BD2AE2">
              <w:rPr>
                <w:rFonts w:ascii="Calibri" w:hAnsi="Calibri" w:eastAsia="Times New Roman" w:cs="Calibri"/>
                <w:i/>
                <w:iCs/>
                <w:sz w:val="18"/>
                <w:szCs w:val="18"/>
                <w:lang w:eastAsia="en-GB"/>
              </w:rPr>
              <w:t>enable them to develop and progress musically. </w:t>
            </w:r>
            <w:r w:rsidRPr="00BD2AE2">
              <w:rPr>
                <w:rFonts w:ascii="Calibri" w:hAnsi="Calibri" w:eastAsia="Times New Roman" w:cs="Calibri"/>
                <w:sz w:val="18"/>
                <w:szCs w:val="18"/>
                <w:lang w:eastAsia="en-GB"/>
              </w:rPr>
              <w:t> </w:t>
            </w:r>
          </w:p>
          <w:p w:rsidRPr="00BD2AE2" w:rsidR="00BD2AE2" w:rsidP="00BD2AE2" w:rsidRDefault="00BD2AE2" w14:paraId="2C561D5B"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sz w:val="18"/>
                <w:szCs w:val="18"/>
                <w:lang w:eastAsia="en-GB"/>
              </w:rPr>
              <w:t> </w:t>
            </w:r>
          </w:p>
          <w:p w:rsidR="009E0824" w:rsidP="00D20FAF" w:rsidRDefault="009E0824" w14:paraId="3F6186D5" w14:textId="72448407">
            <w:pPr>
              <w:spacing w:after="0" w:line="240" w:lineRule="auto"/>
              <w:textAlignment w:val="baseline"/>
              <w:rPr>
                <w:rFonts w:ascii="Calibri" w:hAnsi="Calibri" w:eastAsia="Times New Roman" w:cs="Calibri"/>
                <w:i/>
                <w:iCs/>
                <w:sz w:val="18"/>
                <w:szCs w:val="18"/>
                <w:lang w:eastAsia="en-GB"/>
              </w:rPr>
            </w:pPr>
            <w:r w:rsidRPr="00BD2AE2">
              <w:rPr>
                <w:rFonts w:ascii="Calibri" w:hAnsi="Calibri" w:eastAsia="Times New Roman" w:cs="Calibri"/>
                <w:i/>
                <w:iCs/>
                <w:sz w:val="18"/>
                <w:szCs w:val="18"/>
                <w:lang w:eastAsia="en-GB"/>
              </w:rPr>
              <w:t xml:space="preserve">The subject lead has </w:t>
            </w:r>
            <w:r>
              <w:rPr>
                <w:rFonts w:ascii="Calibri" w:hAnsi="Calibri" w:eastAsia="Times New Roman" w:cs="Calibri"/>
                <w:i/>
                <w:iCs/>
                <w:sz w:val="18"/>
                <w:szCs w:val="18"/>
                <w:lang w:eastAsia="en-GB"/>
              </w:rPr>
              <w:t xml:space="preserve">some </w:t>
            </w:r>
            <w:r w:rsidR="00930345">
              <w:rPr>
                <w:rFonts w:ascii="Calibri" w:hAnsi="Calibri" w:eastAsia="Times New Roman" w:cs="Calibri"/>
                <w:i/>
                <w:iCs/>
                <w:sz w:val="18"/>
                <w:szCs w:val="18"/>
                <w:lang w:eastAsia="en-GB"/>
              </w:rPr>
              <w:t xml:space="preserve">authority </w:t>
            </w:r>
            <w:r w:rsidRPr="00BD2AE2">
              <w:rPr>
                <w:rFonts w:ascii="Calibri" w:hAnsi="Calibri" w:eastAsia="Times New Roman" w:cs="Calibri"/>
                <w:i/>
                <w:iCs/>
                <w:sz w:val="18"/>
                <w:szCs w:val="18"/>
                <w:lang w:eastAsia="en-GB"/>
              </w:rPr>
              <w:t>to govern the music budget</w:t>
            </w:r>
            <w:r>
              <w:rPr>
                <w:rFonts w:ascii="Calibri" w:hAnsi="Calibri" w:eastAsia="Times New Roman" w:cs="Calibri"/>
                <w:i/>
                <w:iCs/>
                <w:sz w:val="18"/>
                <w:szCs w:val="18"/>
                <w:lang w:eastAsia="en-GB"/>
              </w:rPr>
              <w:t xml:space="preserve">, </w:t>
            </w:r>
            <w:r w:rsidRPr="00BD2AE2">
              <w:rPr>
                <w:rFonts w:ascii="Calibri" w:hAnsi="Calibri" w:eastAsia="Times New Roman" w:cs="Calibri"/>
                <w:i/>
                <w:iCs/>
                <w:sz w:val="18"/>
                <w:szCs w:val="18"/>
                <w:lang w:eastAsia="en-GB"/>
              </w:rPr>
              <w:t xml:space="preserve">organise events and </w:t>
            </w:r>
            <w:r w:rsidR="00930345">
              <w:rPr>
                <w:rFonts w:ascii="Calibri" w:hAnsi="Calibri" w:eastAsia="Times New Roman" w:cs="Calibri"/>
                <w:i/>
                <w:iCs/>
                <w:sz w:val="18"/>
                <w:szCs w:val="18"/>
                <w:lang w:eastAsia="en-GB"/>
              </w:rPr>
              <w:t xml:space="preserve">commission </w:t>
            </w:r>
            <w:r w:rsidRPr="00BD2AE2" w:rsidR="00930345">
              <w:rPr>
                <w:rFonts w:ascii="Calibri" w:hAnsi="Calibri" w:eastAsia="Times New Roman" w:cs="Calibri"/>
                <w:i/>
                <w:iCs/>
                <w:sz w:val="18"/>
                <w:szCs w:val="18"/>
                <w:lang w:eastAsia="en-GB"/>
              </w:rPr>
              <w:t>music</w:t>
            </w:r>
            <w:r w:rsidRPr="00BD2AE2">
              <w:rPr>
                <w:rFonts w:ascii="Calibri" w:hAnsi="Calibri" w:eastAsia="Times New Roman" w:cs="Calibri"/>
                <w:i/>
                <w:iCs/>
                <w:sz w:val="18"/>
                <w:szCs w:val="18"/>
                <w:lang w:eastAsia="en-GB"/>
              </w:rPr>
              <w:t xml:space="preserve"> provision from the Music Hub </w:t>
            </w:r>
            <w:r w:rsidR="00930345">
              <w:rPr>
                <w:rFonts w:ascii="Calibri" w:hAnsi="Calibri" w:eastAsia="Times New Roman" w:cs="Calibri"/>
                <w:i/>
                <w:iCs/>
                <w:sz w:val="18"/>
                <w:szCs w:val="18"/>
                <w:lang w:eastAsia="en-GB"/>
              </w:rPr>
              <w:t xml:space="preserve">Partners </w:t>
            </w:r>
            <w:r w:rsidRPr="00BD2AE2">
              <w:rPr>
                <w:rFonts w:ascii="Calibri" w:hAnsi="Calibri" w:eastAsia="Times New Roman" w:cs="Calibri"/>
                <w:i/>
                <w:iCs/>
                <w:sz w:val="18"/>
                <w:szCs w:val="18"/>
                <w:lang w:eastAsia="en-GB"/>
              </w:rPr>
              <w:t>and other organisations</w:t>
            </w:r>
            <w:r w:rsidR="00930345">
              <w:rPr>
                <w:rFonts w:ascii="Calibri" w:hAnsi="Calibri" w:eastAsia="Times New Roman" w:cs="Calibri"/>
                <w:i/>
                <w:iCs/>
                <w:sz w:val="18"/>
                <w:szCs w:val="18"/>
                <w:lang w:eastAsia="en-GB"/>
              </w:rPr>
              <w:t>.</w:t>
            </w:r>
          </w:p>
          <w:p w:rsidR="00930345" w:rsidP="00D20FAF" w:rsidRDefault="00930345" w14:paraId="16747D6A" w14:textId="77777777">
            <w:pPr>
              <w:spacing w:after="0" w:line="240" w:lineRule="auto"/>
              <w:textAlignment w:val="baseline"/>
              <w:rPr>
                <w:rFonts w:ascii="Calibri" w:hAnsi="Calibri" w:eastAsia="Times New Roman" w:cs="Calibri"/>
                <w:i/>
                <w:iCs/>
                <w:sz w:val="18"/>
                <w:szCs w:val="18"/>
                <w:lang w:eastAsia="en-GB"/>
              </w:rPr>
            </w:pPr>
          </w:p>
          <w:p w:rsidR="00C354F3" w:rsidP="00D20FAF" w:rsidRDefault="00C354F3" w14:paraId="1F1F9AEF" w14:textId="51B68E84">
            <w:pPr>
              <w:spacing w:after="0" w:line="240" w:lineRule="auto"/>
              <w:textAlignment w:val="baseline"/>
              <w:rPr>
                <w:rFonts w:eastAsia="Times New Roman" w:cstheme="minorHAnsi"/>
                <w:sz w:val="18"/>
                <w:szCs w:val="18"/>
                <w:lang w:eastAsia="en-GB"/>
              </w:rPr>
            </w:pPr>
            <w:r w:rsidRPr="00C354F3">
              <w:rPr>
                <w:rFonts w:eastAsia="Times New Roman" w:cstheme="minorHAnsi"/>
                <w:sz w:val="18"/>
                <w:szCs w:val="18"/>
                <w:lang w:eastAsia="en-GB"/>
              </w:rPr>
              <w:t xml:space="preserve">The subject leader occasionally provides support to other schools in their locality and/or MAT.  </w:t>
            </w:r>
          </w:p>
          <w:p w:rsidRPr="00C354F3" w:rsidR="00C354F3" w:rsidP="00D20FAF" w:rsidRDefault="00C354F3" w14:paraId="3144DF54" w14:textId="77777777">
            <w:pPr>
              <w:spacing w:after="0" w:line="240" w:lineRule="auto"/>
              <w:textAlignment w:val="baseline"/>
              <w:rPr>
                <w:rFonts w:eastAsia="Times New Roman" w:cstheme="minorHAnsi"/>
                <w:sz w:val="18"/>
                <w:szCs w:val="18"/>
                <w:lang w:eastAsia="en-GB"/>
              </w:rPr>
            </w:pPr>
          </w:p>
          <w:p w:rsidR="00BD2AE2" w:rsidP="00D20FAF" w:rsidRDefault="00BD2AE2" w14:paraId="4C6EBAB5" w14:textId="6941DF47">
            <w:pPr>
              <w:spacing w:after="0" w:line="240" w:lineRule="auto"/>
              <w:textAlignment w:val="baseline"/>
              <w:rPr>
                <w:rFonts w:ascii="Calibri" w:hAnsi="Calibri" w:eastAsia="Times New Roman" w:cs="Calibri"/>
                <w:sz w:val="18"/>
                <w:szCs w:val="18"/>
                <w:lang w:eastAsia="en-GB"/>
              </w:rPr>
            </w:pPr>
            <w:r w:rsidRPr="00BD2AE2">
              <w:rPr>
                <w:rFonts w:ascii="Calibri" w:hAnsi="Calibri" w:eastAsia="Times New Roman" w:cs="Calibri"/>
                <w:i/>
                <w:iCs/>
                <w:sz w:val="18"/>
                <w:szCs w:val="18"/>
                <w:lang w:eastAsia="en-GB"/>
              </w:rPr>
              <w:t xml:space="preserve">The subject lead attends networking meetings provided </w:t>
            </w:r>
            <w:r w:rsidRPr="00BD2AE2" w:rsidR="00A415D1">
              <w:rPr>
                <w:rFonts w:ascii="Calibri" w:hAnsi="Calibri" w:eastAsia="Times New Roman" w:cs="Calibri"/>
                <w:i/>
                <w:iCs/>
                <w:sz w:val="18"/>
                <w:szCs w:val="18"/>
                <w:lang w:eastAsia="en-GB"/>
              </w:rPr>
              <w:t>by Music</w:t>
            </w:r>
            <w:r w:rsidR="00930345">
              <w:rPr>
                <w:rFonts w:ascii="Calibri" w:hAnsi="Calibri" w:eastAsia="Times New Roman" w:cs="Calibri"/>
                <w:i/>
                <w:iCs/>
                <w:sz w:val="18"/>
                <w:szCs w:val="18"/>
                <w:lang w:eastAsia="en-GB"/>
              </w:rPr>
              <w:t xml:space="preserve"> </w:t>
            </w:r>
            <w:r w:rsidRPr="00BD2AE2">
              <w:rPr>
                <w:rFonts w:ascii="Calibri" w:hAnsi="Calibri" w:eastAsia="Times New Roman" w:cs="Calibri"/>
                <w:i/>
                <w:iCs/>
                <w:sz w:val="18"/>
                <w:szCs w:val="18"/>
                <w:lang w:eastAsia="en-GB"/>
              </w:rPr>
              <w:t>H</w:t>
            </w:r>
            <w:r w:rsidR="00930345">
              <w:rPr>
                <w:rFonts w:ascii="Calibri" w:hAnsi="Calibri" w:eastAsia="Times New Roman" w:cs="Calibri"/>
                <w:i/>
                <w:iCs/>
                <w:sz w:val="18"/>
                <w:szCs w:val="18"/>
                <w:lang w:eastAsia="en-GB"/>
              </w:rPr>
              <w:t>ub</w:t>
            </w:r>
            <w:r w:rsidR="00A415D1">
              <w:rPr>
                <w:rFonts w:ascii="Calibri" w:hAnsi="Calibri" w:eastAsia="Times New Roman" w:cs="Calibri"/>
                <w:i/>
                <w:iCs/>
                <w:sz w:val="18"/>
                <w:szCs w:val="18"/>
                <w:lang w:eastAsia="en-GB"/>
              </w:rPr>
              <w:t xml:space="preserve"> partners</w:t>
            </w:r>
            <w:r w:rsidR="00D20FAF">
              <w:rPr>
                <w:rFonts w:ascii="Calibri" w:hAnsi="Calibri" w:eastAsia="Times New Roman" w:cs="Calibri"/>
                <w:i/>
                <w:iCs/>
                <w:sz w:val="18"/>
                <w:szCs w:val="18"/>
                <w:lang w:eastAsia="en-GB"/>
              </w:rPr>
              <w:t>.</w:t>
            </w:r>
            <w:r w:rsidRPr="00BD2AE2">
              <w:rPr>
                <w:rFonts w:ascii="Calibri" w:hAnsi="Calibri" w:eastAsia="Times New Roman" w:cs="Calibri"/>
                <w:sz w:val="18"/>
                <w:szCs w:val="18"/>
                <w:lang w:eastAsia="en-GB"/>
              </w:rPr>
              <w:t> </w:t>
            </w:r>
          </w:p>
          <w:p w:rsidR="00C354F3" w:rsidP="00D20FAF" w:rsidRDefault="00C354F3" w14:paraId="6DDE8F0A" w14:textId="77777777">
            <w:pPr>
              <w:spacing w:after="0" w:line="240" w:lineRule="auto"/>
              <w:textAlignment w:val="baseline"/>
              <w:rPr>
                <w:rFonts w:ascii="Calibri" w:hAnsi="Calibri" w:eastAsia="Times New Roman" w:cs="Calibri"/>
                <w:sz w:val="18"/>
                <w:szCs w:val="18"/>
                <w:lang w:eastAsia="en-GB"/>
              </w:rPr>
            </w:pPr>
          </w:p>
          <w:p w:rsidRPr="00BD2AE2" w:rsidR="00C354F3" w:rsidP="00C354F3" w:rsidRDefault="00C354F3" w14:paraId="65173E70" w14:textId="63134278">
            <w:pPr>
              <w:spacing w:after="0" w:line="240" w:lineRule="auto"/>
              <w:textAlignment w:val="baseline"/>
              <w:rPr>
                <w:rFonts w:ascii="Segoe UI" w:hAnsi="Segoe UI" w:eastAsia="Times New Roman" w:cs="Segoe UI"/>
                <w:sz w:val="18"/>
                <w:szCs w:val="18"/>
                <w:lang w:eastAsia="en-GB"/>
              </w:rPr>
            </w:pPr>
          </w:p>
        </w:tc>
        <w:tc>
          <w:tcPr>
            <w:tcW w:w="3402" w:type="dxa"/>
            <w:tcBorders>
              <w:top w:val="single" w:color="auto" w:sz="6" w:space="0"/>
              <w:left w:val="single" w:color="auto" w:sz="6" w:space="0"/>
              <w:bottom w:val="single" w:color="auto" w:sz="6" w:space="0"/>
              <w:right w:val="single" w:color="auto" w:sz="6" w:space="0"/>
            </w:tcBorders>
            <w:shd w:val="clear" w:color="auto" w:fill="auto"/>
            <w:hideMark/>
          </w:tcPr>
          <w:p w:rsidR="00225B29" w:rsidP="00BD2AE2" w:rsidRDefault="004F4D52" w14:paraId="12A28CCC" w14:textId="23BF1CAB">
            <w:pPr>
              <w:spacing w:after="0" w:line="240" w:lineRule="auto"/>
              <w:textAlignment w:val="baseline"/>
              <w:rPr>
                <w:rFonts w:ascii="Calibri" w:hAnsi="Calibri" w:eastAsia="Times New Roman" w:cs="Calibri"/>
                <w:i/>
                <w:iCs/>
                <w:sz w:val="18"/>
                <w:szCs w:val="18"/>
                <w:lang w:eastAsia="en-GB"/>
              </w:rPr>
            </w:pPr>
            <w:r w:rsidRPr="00BD2AE2">
              <w:rPr>
                <w:rFonts w:ascii="Calibri" w:hAnsi="Calibri" w:eastAsia="Times New Roman" w:cs="Calibri"/>
                <w:i/>
                <w:iCs/>
                <w:sz w:val="18"/>
                <w:szCs w:val="18"/>
                <w:lang w:eastAsia="en-GB"/>
              </w:rPr>
              <w:t>There is a subject lead</w:t>
            </w:r>
            <w:r w:rsidR="000610B7">
              <w:rPr>
                <w:rFonts w:ascii="Calibri" w:hAnsi="Calibri" w:eastAsia="Times New Roman" w:cs="Calibri"/>
                <w:i/>
                <w:iCs/>
                <w:sz w:val="18"/>
                <w:szCs w:val="18"/>
                <w:lang w:eastAsia="en-GB"/>
              </w:rPr>
              <w:t xml:space="preserve">er for music is a qualified and experienced </w:t>
            </w:r>
            <w:r w:rsidR="00225B29">
              <w:rPr>
                <w:rFonts w:ascii="Calibri" w:hAnsi="Calibri" w:eastAsia="Times New Roman" w:cs="Calibri"/>
                <w:i/>
                <w:iCs/>
                <w:sz w:val="18"/>
                <w:szCs w:val="18"/>
                <w:lang w:eastAsia="en-GB"/>
              </w:rPr>
              <w:t>musician.</w:t>
            </w:r>
            <w:r w:rsidR="006F5B6F">
              <w:rPr>
                <w:rFonts w:ascii="Calibri" w:hAnsi="Calibri" w:eastAsia="Times New Roman" w:cs="Calibri"/>
                <w:i/>
                <w:iCs/>
                <w:sz w:val="18"/>
                <w:szCs w:val="18"/>
                <w:lang w:eastAsia="en-GB"/>
              </w:rPr>
              <w:t xml:space="preserve"> </w:t>
            </w:r>
          </w:p>
          <w:p w:rsidR="00225B29" w:rsidP="00BD2AE2" w:rsidRDefault="00225B29" w14:paraId="7D79E4A2" w14:textId="77777777">
            <w:pPr>
              <w:spacing w:after="0" w:line="240" w:lineRule="auto"/>
              <w:textAlignment w:val="baseline"/>
              <w:rPr>
                <w:rFonts w:ascii="Calibri" w:hAnsi="Calibri" w:eastAsia="Times New Roman" w:cs="Calibri"/>
                <w:i/>
                <w:iCs/>
                <w:sz w:val="18"/>
                <w:szCs w:val="18"/>
                <w:lang w:eastAsia="en-GB"/>
              </w:rPr>
            </w:pPr>
          </w:p>
          <w:p w:rsidRPr="006F5B6F" w:rsidR="00032A27" w:rsidP="00BD2AE2" w:rsidRDefault="00225B29" w14:paraId="4D7617B2" w14:textId="72E67DCC">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18"/>
                <w:szCs w:val="18"/>
                <w:lang w:eastAsia="en-GB"/>
              </w:rPr>
              <w:t xml:space="preserve">The subject </w:t>
            </w:r>
            <w:r w:rsidRPr="00BD2AE2">
              <w:rPr>
                <w:rFonts w:ascii="Calibri" w:hAnsi="Calibri" w:eastAsia="Times New Roman" w:cs="Calibri"/>
                <w:i/>
                <w:iCs/>
                <w:sz w:val="18"/>
                <w:szCs w:val="18"/>
                <w:lang w:eastAsia="en-GB"/>
              </w:rPr>
              <w:t>lead</w:t>
            </w:r>
            <w:r>
              <w:rPr>
                <w:rFonts w:ascii="Calibri" w:hAnsi="Calibri" w:eastAsia="Times New Roman" w:cs="Calibri"/>
                <w:i/>
                <w:iCs/>
                <w:sz w:val="18"/>
                <w:szCs w:val="18"/>
                <w:lang w:eastAsia="en-GB"/>
              </w:rPr>
              <w:t>er is</w:t>
            </w:r>
            <w:r w:rsidR="006F5B6F">
              <w:rPr>
                <w:rFonts w:ascii="Calibri" w:hAnsi="Calibri" w:eastAsia="Times New Roman" w:cs="Calibri"/>
                <w:i/>
                <w:iCs/>
                <w:sz w:val="18"/>
                <w:szCs w:val="18"/>
                <w:lang w:eastAsia="en-GB"/>
              </w:rPr>
              <w:t xml:space="preserve"> a member of the </w:t>
            </w:r>
            <w:r>
              <w:rPr>
                <w:rFonts w:ascii="Calibri" w:hAnsi="Calibri" w:eastAsia="Times New Roman" w:cs="Calibri"/>
                <w:i/>
                <w:iCs/>
                <w:sz w:val="18"/>
                <w:szCs w:val="18"/>
                <w:lang w:eastAsia="en-GB"/>
              </w:rPr>
              <w:t>school’s</w:t>
            </w:r>
            <w:r w:rsidR="00032A27">
              <w:rPr>
                <w:rFonts w:ascii="Calibri" w:hAnsi="Calibri" w:eastAsia="Times New Roman" w:cs="Calibri"/>
                <w:i/>
                <w:iCs/>
                <w:sz w:val="18"/>
                <w:szCs w:val="18"/>
                <w:lang w:eastAsia="en-GB"/>
              </w:rPr>
              <w:t xml:space="preserve"> senior leadership team. </w:t>
            </w:r>
          </w:p>
          <w:p w:rsidR="004F4D52" w:rsidP="00BD2AE2" w:rsidRDefault="004F4D52" w14:paraId="3B7484F3" w14:textId="77777777">
            <w:pPr>
              <w:spacing w:after="0" w:line="240" w:lineRule="auto"/>
              <w:textAlignment w:val="baseline"/>
              <w:rPr>
                <w:rFonts w:ascii="Calibri" w:hAnsi="Calibri" w:eastAsia="Times New Roman" w:cs="Calibri"/>
                <w:i/>
                <w:iCs/>
                <w:sz w:val="18"/>
                <w:szCs w:val="18"/>
                <w:lang w:eastAsia="en-GB"/>
              </w:rPr>
            </w:pPr>
          </w:p>
          <w:p w:rsidR="00E03653" w:rsidP="00E03653" w:rsidRDefault="00E03653" w14:paraId="72FC5A7B" w14:textId="3FB86CD2">
            <w:pPr>
              <w:spacing w:after="0" w:line="240" w:lineRule="auto"/>
              <w:textAlignment w:val="baseline"/>
              <w:rPr>
                <w:rFonts w:ascii="Calibri" w:hAnsi="Calibri" w:eastAsia="Times New Roman" w:cs="Calibri"/>
                <w:i/>
                <w:iCs/>
                <w:sz w:val="18"/>
                <w:szCs w:val="18"/>
                <w:lang w:eastAsia="en-GB"/>
              </w:rPr>
            </w:pPr>
            <w:r>
              <w:rPr>
                <w:rFonts w:ascii="Calibri" w:hAnsi="Calibri" w:eastAsia="Times New Roman" w:cs="Calibri"/>
                <w:i/>
                <w:iCs/>
                <w:sz w:val="18"/>
                <w:szCs w:val="18"/>
                <w:lang w:eastAsia="en-GB"/>
              </w:rPr>
              <w:t xml:space="preserve">The subject leader </w:t>
            </w:r>
            <w:r>
              <w:rPr>
                <w:rFonts w:ascii="Calibri" w:hAnsi="Calibri" w:eastAsia="Times New Roman" w:cs="Calibri"/>
                <w:i/>
                <w:iCs/>
                <w:sz w:val="18"/>
                <w:szCs w:val="18"/>
                <w:lang w:eastAsia="en-GB"/>
              </w:rPr>
              <w:t xml:space="preserve">systematically </w:t>
            </w:r>
            <w:r>
              <w:rPr>
                <w:rFonts w:ascii="Calibri" w:hAnsi="Calibri" w:eastAsia="Times New Roman" w:cs="Calibri"/>
                <w:i/>
                <w:iCs/>
                <w:sz w:val="18"/>
                <w:szCs w:val="18"/>
                <w:lang w:eastAsia="en-GB"/>
              </w:rPr>
              <w:t>monitors the quality of teaching and learning and uses the information they capture to inform CPD and improvement planning.</w:t>
            </w:r>
          </w:p>
          <w:p w:rsidR="00E03653" w:rsidP="00BD2AE2" w:rsidRDefault="00E03653" w14:paraId="77AAEABD" w14:textId="77777777">
            <w:pPr>
              <w:spacing w:after="0" w:line="240" w:lineRule="auto"/>
              <w:textAlignment w:val="baseline"/>
              <w:rPr>
                <w:rFonts w:ascii="Calibri" w:hAnsi="Calibri" w:eastAsia="Times New Roman" w:cs="Calibri"/>
                <w:i/>
                <w:iCs/>
                <w:sz w:val="18"/>
                <w:szCs w:val="18"/>
                <w:lang w:eastAsia="en-GB"/>
              </w:rPr>
            </w:pPr>
          </w:p>
          <w:p w:rsidRPr="00BD2AE2" w:rsidR="00BD2AE2" w:rsidP="00BD2AE2" w:rsidRDefault="00BD2AE2" w14:paraId="47C32B39" w14:textId="1E09C3D8">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18"/>
                <w:szCs w:val="18"/>
                <w:lang w:eastAsia="en-GB"/>
              </w:rPr>
              <w:t>The place of music in the school, and its relationship with other areas of learning in and out of the curriculum, is prioritised, clear and well-articulated</w:t>
            </w:r>
            <w:r w:rsidR="00C77B10">
              <w:rPr>
                <w:rFonts w:ascii="Calibri" w:hAnsi="Calibri" w:eastAsia="Times New Roman" w:cs="Calibri"/>
                <w:i/>
                <w:iCs/>
                <w:sz w:val="18"/>
                <w:szCs w:val="18"/>
                <w:lang w:eastAsia="en-GB"/>
              </w:rPr>
              <w:t>.</w:t>
            </w:r>
          </w:p>
          <w:p w:rsidRPr="00BD2AE2" w:rsidR="00BD2AE2" w:rsidP="00BD2AE2" w:rsidRDefault="00BD2AE2" w14:paraId="255E1010"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sz w:val="18"/>
                <w:szCs w:val="18"/>
                <w:lang w:eastAsia="en-GB"/>
              </w:rPr>
              <w:t> </w:t>
            </w:r>
          </w:p>
          <w:p w:rsidRPr="00BD2AE2" w:rsidR="00BD2AE2" w:rsidP="00BD2AE2" w:rsidRDefault="00BD2AE2" w14:paraId="249AEDF0" w14:textId="0563BD45">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18"/>
                <w:szCs w:val="18"/>
                <w:lang w:eastAsia="en-GB"/>
              </w:rPr>
              <w:t>Clear and appropriate development actions form an integrated part of the school/academies SEF and Improvement plans</w:t>
            </w:r>
            <w:r w:rsidR="002B29DF">
              <w:rPr>
                <w:rFonts w:ascii="Calibri" w:hAnsi="Calibri" w:eastAsia="Times New Roman" w:cs="Calibri"/>
                <w:i/>
                <w:iCs/>
                <w:sz w:val="18"/>
                <w:szCs w:val="18"/>
                <w:lang w:eastAsia="en-GB"/>
              </w:rPr>
              <w:t xml:space="preserve"> to enable all pupils to effectively develop</w:t>
            </w:r>
            <w:r w:rsidR="009E0824">
              <w:rPr>
                <w:rFonts w:ascii="Calibri" w:hAnsi="Calibri" w:eastAsia="Times New Roman" w:cs="Calibri"/>
                <w:i/>
                <w:iCs/>
                <w:sz w:val="18"/>
                <w:szCs w:val="18"/>
                <w:lang w:eastAsia="en-GB"/>
              </w:rPr>
              <w:t xml:space="preserve"> </w:t>
            </w:r>
            <w:r w:rsidRPr="00BD2AE2" w:rsidR="009E0824">
              <w:rPr>
                <w:rFonts w:ascii="Calibri" w:hAnsi="Calibri" w:eastAsia="Times New Roman" w:cs="Calibri"/>
                <w:i/>
                <w:iCs/>
                <w:sz w:val="18"/>
                <w:szCs w:val="18"/>
                <w:lang w:eastAsia="en-GB"/>
              </w:rPr>
              <w:t>and progress musically</w:t>
            </w:r>
            <w:r w:rsidR="009E0824">
              <w:rPr>
                <w:rFonts w:ascii="Calibri" w:hAnsi="Calibri" w:eastAsia="Times New Roman" w:cs="Calibri"/>
                <w:i/>
                <w:iCs/>
                <w:sz w:val="18"/>
                <w:szCs w:val="18"/>
                <w:lang w:eastAsia="en-GB"/>
              </w:rPr>
              <w:t>.</w:t>
            </w:r>
          </w:p>
          <w:p w:rsidRPr="00BD2AE2" w:rsidR="00BD2AE2" w:rsidP="00BD2AE2" w:rsidRDefault="00BD2AE2" w14:paraId="66A6C589"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sz w:val="18"/>
                <w:szCs w:val="18"/>
                <w:lang w:eastAsia="en-GB"/>
              </w:rPr>
              <w:t> </w:t>
            </w:r>
          </w:p>
          <w:p w:rsidR="00BD2AE2" w:rsidP="00BD2AE2" w:rsidRDefault="00BD2AE2" w14:paraId="26F4FF33" w14:textId="710CC712">
            <w:pPr>
              <w:spacing w:after="0" w:line="240" w:lineRule="auto"/>
              <w:textAlignment w:val="baseline"/>
              <w:rPr>
                <w:rFonts w:ascii="Calibri" w:hAnsi="Calibri" w:eastAsia="Times New Roman" w:cs="Calibri"/>
                <w:sz w:val="18"/>
                <w:szCs w:val="18"/>
                <w:lang w:eastAsia="en-GB"/>
              </w:rPr>
            </w:pPr>
            <w:r w:rsidRPr="00BD2AE2">
              <w:rPr>
                <w:rFonts w:ascii="Calibri" w:hAnsi="Calibri" w:eastAsia="Times New Roman" w:cs="Calibri"/>
                <w:i/>
                <w:iCs/>
                <w:sz w:val="18"/>
                <w:szCs w:val="18"/>
                <w:lang w:eastAsia="en-GB"/>
              </w:rPr>
              <w:t>The subject lead has autonomy to govern the music budget</w:t>
            </w:r>
            <w:r w:rsidR="00930345">
              <w:rPr>
                <w:rFonts w:ascii="Calibri" w:hAnsi="Calibri" w:eastAsia="Times New Roman" w:cs="Calibri"/>
                <w:i/>
                <w:iCs/>
                <w:sz w:val="18"/>
                <w:szCs w:val="18"/>
                <w:lang w:eastAsia="en-GB"/>
              </w:rPr>
              <w:t xml:space="preserve">, </w:t>
            </w:r>
            <w:r w:rsidRPr="00BD2AE2">
              <w:rPr>
                <w:rFonts w:ascii="Calibri" w:hAnsi="Calibri" w:eastAsia="Times New Roman" w:cs="Calibri"/>
                <w:i/>
                <w:iCs/>
                <w:sz w:val="18"/>
                <w:szCs w:val="18"/>
                <w:lang w:eastAsia="en-GB"/>
              </w:rPr>
              <w:t xml:space="preserve">to </w:t>
            </w:r>
            <w:r w:rsidRPr="00BD2AE2" w:rsidR="00A415D1">
              <w:rPr>
                <w:rFonts w:ascii="Calibri" w:hAnsi="Calibri" w:eastAsia="Times New Roman" w:cs="Calibri"/>
                <w:i/>
                <w:iCs/>
                <w:sz w:val="18"/>
                <w:szCs w:val="18"/>
                <w:lang w:eastAsia="en-GB"/>
              </w:rPr>
              <w:t>organise</w:t>
            </w:r>
            <w:r w:rsidR="00A415D1">
              <w:rPr>
                <w:rFonts w:ascii="Calibri" w:hAnsi="Calibri" w:eastAsia="Times New Roman" w:cs="Calibri"/>
                <w:i/>
                <w:iCs/>
                <w:sz w:val="18"/>
                <w:szCs w:val="18"/>
                <w:lang w:eastAsia="en-GB"/>
              </w:rPr>
              <w:t xml:space="preserve"> </w:t>
            </w:r>
            <w:r w:rsidRPr="00BD2AE2" w:rsidR="00A415D1">
              <w:rPr>
                <w:rFonts w:ascii="Calibri" w:hAnsi="Calibri" w:eastAsia="Times New Roman" w:cs="Calibri"/>
                <w:i/>
                <w:iCs/>
                <w:sz w:val="18"/>
                <w:szCs w:val="18"/>
                <w:lang w:eastAsia="en-GB"/>
              </w:rPr>
              <w:t>events</w:t>
            </w:r>
            <w:r w:rsidRPr="00BD2AE2">
              <w:rPr>
                <w:rFonts w:ascii="Calibri" w:hAnsi="Calibri" w:eastAsia="Times New Roman" w:cs="Calibri"/>
                <w:i/>
                <w:iCs/>
                <w:sz w:val="18"/>
                <w:szCs w:val="18"/>
                <w:lang w:eastAsia="en-GB"/>
              </w:rPr>
              <w:t xml:space="preserve"> and </w:t>
            </w:r>
            <w:r w:rsidR="00A415D1">
              <w:rPr>
                <w:rFonts w:ascii="Calibri" w:hAnsi="Calibri" w:eastAsia="Times New Roman" w:cs="Calibri"/>
                <w:i/>
                <w:iCs/>
                <w:sz w:val="18"/>
                <w:szCs w:val="18"/>
                <w:lang w:eastAsia="en-GB"/>
              </w:rPr>
              <w:t>commission a range of</w:t>
            </w:r>
            <w:r w:rsidRPr="00BD2AE2">
              <w:rPr>
                <w:rFonts w:ascii="Calibri" w:hAnsi="Calibri" w:eastAsia="Times New Roman" w:cs="Calibri"/>
                <w:i/>
                <w:iCs/>
                <w:sz w:val="18"/>
                <w:szCs w:val="18"/>
                <w:lang w:eastAsia="en-GB"/>
              </w:rPr>
              <w:t xml:space="preserve"> provision </w:t>
            </w:r>
            <w:r w:rsidR="00A415D1">
              <w:rPr>
                <w:rFonts w:ascii="Calibri" w:hAnsi="Calibri" w:eastAsia="Times New Roman" w:cs="Calibri"/>
                <w:i/>
                <w:iCs/>
                <w:sz w:val="18"/>
                <w:szCs w:val="18"/>
                <w:lang w:eastAsia="en-GB"/>
              </w:rPr>
              <w:t xml:space="preserve">to </w:t>
            </w:r>
            <w:r w:rsidRPr="00BD2AE2">
              <w:rPr>
                <w:rFonts w:ascii="Calibri" w:hAnsi="Calibri" w:eastAsia="Times New Roman" w:cs="Calibri"/>
                <w:i/>
                <w:iCs/>
                <w:sz w:val="18"/>
                <w:szCs w:val="18"/>
                <w:lang w:eastAsia="en-GB"/>
              </w:rPr>
              <w:t xml:space="preserve">from Music Hub </w:t>
            </w:r>
            <w:r w:rsidR="00A415D1">
              <w:rPr>
                <w:rFonts w:ascii="Calibri" w:hAnsi="Calibri" w:eastAsia="Times New Roman" w:cs="Calibri"/>
                <w:i/>
                <w:iCs/>
                <w:sz w:val="18"/>
                <w:szCs w:val="18"/>
                <w:lang w:eastAsia="en-GB"/>
              </w:rPr>
              <w:t xml:space="preserve">Partners </w:t>
            </w:r>
            <w:r w:rsidRPr="00BD2AE2">
              <w:rPr>
                <w:rFonts w:ascii="Calibri" w:hAnsi="Calibri" w:eastAsia="Times New Roman" w:cs="Calibri"/>
                <w:i/>
                <w:iCs/>
                <w:sz w:val="18"/>
                <w:szCs w:val="18"/>
                <w:lang w:eastAsia="en-GB"/>
              </w:rPr>
              <w:t>and other organisations</w:t>
            </w:r>
            <w:r w:rsidR="00225B29">
              <w:rPr>
                <w:rFonts w:ascii="Calibri" w:hAnsi="Calibri" w:eastAsia="Times New Roman" w:cs="Calibri"/>
                <w:i/>
                <w:iCs/>
                <w:sz w:val="18"/>
                <w:szCs w:val="18"/>
                <w:lang w:eastAsia="en-GB"/>
              </w:rPr>
              <w:t>.</w:t>
            </w:r>
            <w:r w:rsidRPr="00BD2AE2">
              <w:rPr>
                <w:rFonts w:ascii="Calibri" w:hAnsi="Calibri" w:eastAsia="Times New Roman" w:cs="Calibri"/>
                <w:i/>
                <w:iCs/>
                <w:sz w:val="18"/>
                <w:szCs w:val="18"/>
                <w:lang w:eastAsia="en-GB"/>
              </w:rPr>
              <w:t> </w:t>
            </w:r>
            <w:r w:rsidRPr="00BD2AE2">
              <w:rPr>
                <w:rFonts w:ascii="Calibri" w:hAnsi="Calibri" w:eastAsia="Times New Roman" w:cs="Calibri"/>
                <w:sz w:val="18"/>
                <w:szCs w:val="18"/>
                <w:lang w:eastAsia="en-GB"/>
              </w:rPr>
              <w:t> </w:t>
            </w:r>
          </w:p>
          <w:p w:rsidR="00A415D1" w:rsidP="00BD2AE2" w:rsidRDefault="00A415D1" w14:paraId="0B6170B6" w14:textId="77777777">
            <w:pPr>
              <w:spacing w:after="0" w:line="240" w:lineRule="auto"/>
              <w:textAlignment w:val="baseline"/>
              <w:rPr>
                <w:rFonts w:ascii="Segoe UI" w:hAnsi="Segoe UI" w:eastAsia="Times New Roman" w:cs="Segoe UI"/>
                <w:sz w:val="18"/>
                <w:szCs w:val="18"/>
                <w:lang w:eastAsia="en-GB"/>
              </w:rPr>
            </w:pPr>
          </w:p>
          <w:p w:rsidRPr="00BD2AE2" w:rsidR="00C354F3" w:rsidP="00C354F3" w:rsidRDefault="00C354F3" w14:paraId="082F04A6" w14:textId="77777777">
            <w:pPr>
              <w:spacing w:after="0" w:line="240" w:lineRule="auto"/>
              <w:textAlignment w:val="baseline"/>
              <w:rPr>
                <w:rFonts w:eastAsia="Times New Roman" w:cstheme="minorHAnsi"/>
                <w:sz w:val="18"/>
                <w:szCs w:val="18"/>
                <w:lang w:eastAsia="en-GB"/>
              </w:rPr>
            </w:pPr>
            <w:r w:rsidRPr="00C354F3">
              <w:rPr>
                <w:rFonts w:eastAsia="Times New Roman" w:cstheme="minorHAnsi"/>
                <w:sz w:val="18"/>
                <w:szCs w:val="18"/>
                <w:lang w:eastAsia="en-GB"/>
              </w:rPr>
              <w:t xml:space="preserve">The subject leader regularly provides support to other schools in their locality and/or MAT.  </w:t>
            </w:r>
          </w:p>
          <w:p w:rsidR="00C354F3" w:rsidP="00BD2AE2" w:rsidRDefault="00C354F3" w14:paraId="64A42512" w14:textId="77777777">
            <w:pPr>
              <w:spacing w:after="0" w:line="240" w:lineRule="auto"/>
              <w:textAlignment w:val="baseline"/>
              <w:rPr>
                <w:rFonts w:ascii="Calibri" w:hAnsi="Calibri" w:eastAsia="Times New Roman" w:cs="Calibri"/>
                <w:i/>
                <w:iCs/>
                <w:sz w:val="18"/>
                <w:szCs w:val="18"/>
                <w:lang w:eastAsia="en-GB"/>
              </w:rPr>
            </w:pPr>
          </w:p>
          <w:p w:rsidR="00A415D1" w:rsidP="00BD2AE2" w:rsidRDefault="00A415D1" w14:paraId="2BD62721" w14:textId="1557CEC5">
            <w:pPr>
              <w:spacing w:after="0" w:line="240" w:lineRule="auto"/>
              <w:textAlignment w:val="baseline"/>
              <w:rPr>
                <w:rFonts w:ascii="Calibri" w:hAnsi="Calibri" w:eastAsia="Times New Roman" w:cs="Calibri"/>
                <w:i/>
                <w:iCs/>
                <w:sz w:val="18"/>
                <w:szCs w:val="18"/>
                <w:lang w:eastAsia="en-GB"/>
              </w:rPr>
            </w:pPr>
            <w:r w:rsidRPr="00BD2AE2">
              <w:rPr>
                <w:rFonts w:ascii="Calibri" w:hAnsi="Calibri" w:eastAsia="Times New Roman" w:cs="Calibri"/>
                <w:i/>
                <w:iCs/>
                <w:sz w:val="18"/>
                <w:szCs w:val="18"/>
                <w:lang w:eastAsia="en-GB"/>
              </w:rPr>
              <w:t xml:space="preserve">The subject lead </w:t>
            </w:r>
            <w:r>
              <w:rPr>
                <w:rFonts w:ascii="Calibri" w:hAnsi="Calibri" w:eastAsia="Times New Roman" w:cs="Calibri"/>
                <w:i/>
                <w:iCs/>
                <w:sz w:val="18"/>
                <w:szCs w:val="18"/>
                <w:lang w:eastAsia="en-GB"/>
              </w:rPr>
              <w:t xml:space="preserve">activity participates in a variety of </w:t>
            </w:r>
            <w:r w:rsidRPr="00BD2AE2">
              <w:rPr>
                <w:rFonts w:ascii="Calibri" w:hAnsi="Calibri" w:eastAsia="Times New Roman" w:cs="Calibri"/>
                <w:i/>
                <w:iCs/>
                <w:sz w:val="18"/>
                <w:szCs w:val="18"/>
                <w:lang w:eastAsia="en-GB"/>
              </w:rPr>
              <w:t xml:space="preserve">networking </w:t>
            </w:r>
            <w:r>
              <w:rPr>
                <w:rFonts w:ascii="Calibri" w:hAnsi="Calibri" w:eastAsia="Times New Roman" w:cs="Calibri"/>
                <w:i/>
                <w:iCs/>
                <w:sz w:val="18"/>
                <w:szCs w:val="18"/>
                <w:lang w:eastAsia="en-GB"/>
              </w:rPr>
              <w:t>opportunities</w:t>
            </w:r>
            <w:r w:rsidRPr="00BD2AE2">
              <w:rPr>
                <w:rFonts w:ascii="Calibri" w:hAnsi="Calibri" w:eastAsia="Times New Roman" w:cs="Calibri"/>
                <w:i/>
                <w:iCs/>
                <w:sz w:val="18"/>
                <w:szCs w:val="18"/>
                <w:lang w:eastAsia="en-GB"/>
              </w:rPr>
              <w:t xml:space="preserve"> provided by the </w:t>
            </w:r>
            <w:r>
              <w:rPr>
                <w:rFonts w:ascii="Calibri" w:hAnsi="Calibri" w:eastAsia="Times New Roman" w:cs="Calibri"/>
                <w:i/>
                <w:iCs/>
                <w:sz w:val="18"/>
                <w:szCs w:val="18"/>
                <w:lang w:eastAsia="en-GB"/>
              </w:rPr>
              <w:t xml:space="preserve">Music </w:t>
            </w:r>
            <w:r w:rsidRPr="00BD2AE2">
              <w:rPr>
                <w:rFonts w:ascii="Calibri" w:hAnsi="Calibri" w:eastAsia="Times New Roman" w:cs="Calibri"/>
                <w:i/>
                <w:iCs/>
                <w:sz w:val="18"/>
                <w:szCs w:val="18"/>
                <w:lang w:eastAsia="en-GB"/>
              </w:rPr>
              <w:t>H</w:t>
            </w:r>
            <w:r>
              <w:rPr>
                <w:rFonts w:ascii="Calibri" w:hAnsi="Calibri" w:eastAsia="Times New Roman" w:cs="Calibri"/>
                <w:i/>
                <w:iCs/>
                <w:sz w:val="18"/>
                <w:szCs w:val="18"/>
                <w:lang w:eastAsia="en-GB"/>
              </w:rPr>
              <w:t>ub</w:t>
            </w:r>
            <w:r>
              <w:rPr>
                <w:rFonts w:ascii="Calibri" w:hAnsi="Calibri" w:eastAsia="Times New Roman" w:cs="Calibri"/>
                <w:i/>
                <w:iCs/>
                <w:sz w:val="18"/>
                <w:szCs w:val="18"/>
                <w:lang w:eastAsia="en-GB"/>
              </w:rPr>
              <w:t xml:space="preserve"> Partners</w:t>
            </w:r>
            <w:r w:rsidR="00C354F3">
              <w:rPr>
                <w:rFonts w:ascii="Calibri" w:hAnsi="Calibri" w:eastAsia="Times New Roman" w:cs="Calibri"/>
                <w:i/>
                <w:iCs/>
                <w:sz w:val="18"/>
                <w:szCs w:val="18"/>
                <w:lang w:eastAsia="en-GB"/>
              </w:rPr>
              <w:t>, MATs/Federations and school locality groups.</w:t>
            </w:r>
          </w:p>
          <w:p w:rsidRPr="00BD2AE2" w:rsidR="00BD2AE2" w:rsidP="00BD2AE2" w:rsidRDefault="00BD2AE2" w14:paraId="1FEF069F" w14:textId="2E34CCAF">
            <w:pPr>
              <w:spacing w:after="0" w:line="240" w:lineRule="auto"/>
              <w:textAlignment w:val="baseline"/>
              <w:rPr>
                <w:rFonts w:ascii="Segoe UI" w:hAnsi="Segoe UI" w:eastAsia="Times New Roman" w:cs="Segoe UI"/>
                <w:sz w:val="18"/>
                <w:szCs w:val="18"/>
                <w:lang w:eastAsia="en-GB"/>
              </w:rPr>
            </w:pPr>
          </w:p>
        </w:tc>
      </w:tr>
      <w:tr w:rsidRPr="00BD2AE2" w:rsidR="00BD2AE2" w:rsidTr="00BB1666" w14:paraId="49991533" w14:textId="77777777">
        <w:trPr>
          <w:trHeight w:val="855"/>
        </w:trPr>
        <w:tc>
          <w:tcPr>
            <w:tcW w:w="2969" w:type="dxa"/>
            <w:tcBorders>
              <w:top w:val="single" w:color="auto" w:sz="6" w:space="0"/>
              <w:left w:val="single" w:color="auto" w:sz="6" w:space="0"/>
              <w:bottom w:val="single" w:color="auto" w:sz="6" w:space="0"/>
              <w:right w:val="single" w:color="auto" w:sz="6" w:space="0"/>
            </w:tcBorders>
            <w:shd w:val="clear" w:color="auto" w:fill="auto"/>
            <w:hideMark/>
          </w:tcPr>
          <w:p w:rsidRPr="00BD2AE2" w:rsidR="00BD2AE2" w:rsidP="00BD2AE2" w:rsidRDefault="00BD2AE2" w14:paraId="67287AB6"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lang w:eastAsia="en-GB"/>
              </w:rPr>
              <w:t>Training for staff delivering music (CPD)</w:t>
            </w:r>
            <w:r w:rsidRPr="00BD2AE2">
              <w:rPr>
                <w:rFonts w:ascii="Calibri" w:hAnsi="Calibri" w:eastAsia="Times New Roman" w:cs="Calibri"/>
                <w:lang w:eastAsia="en-GB"/>
              </w:rPr>
              <w:t> </w:t>
            </w:r>
          </w:p>
        </w:tc>
        <w:tc>
          <w:tcPr>
            <w:tcW w:w="2693" w:type="dxa"/>
            <w:tcBorders>
              <w:top w:val="single" w:color="auto" w:sz="6" w:space="0"/>
              <w:left w:val="single" w:color="auto" w:sz="6" w:space="0"/>
              <w:bottom w:val="single" w:color="auto" w:sz="6" w:space="0"/>
              <w:right w:val="single" w:color="auto" w:sz="6" w:space="0"/>
            </w:tcBorders>
            <w:shd w:val="clear" w:color="auto" w:fill="auto"/>
            <w:hideMark/>
          </w:tcPr>
          <w:p w:rsidRPr="00BD2AE2" w:rsidR="00BD2AE2" w:rsidP="00BD2AE2" w:rsidRDefault="00BD2AE2" w14:paraId="16F87A0D" w14:textId="242699D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18"/>
                <w:szCs w:val="18"/>
                <w:lang w:eastAsia="en-GB"/>
              </w:rPr>
              <w:t xml:space="preserve">There is little planned CPD provided for staff in school, but opportunities available from the </w:t>
            </w:r>
            <w:r w:rsidR="00604FF4">
              <w:rPr>
                <w:rFonts w:ascii="Calibri" w:hAnsi="Calibri" w:eastAsia="Times New Roman" w:cs="Calibri"/>
                <w:i/>
                <w:iCs/>
                <w:sz w:val="18"/>
                <w:szCs w:val="18"/>
                <w:lang w:eastAsia="en-GB"/>
              </w:rPr>
              <w:t xml:space="preserve">Music hub </w:t>
            </w:r>
            <w:r w:rsidR="00E14F63">
              <w:rPr>
                <w:rFonts w:ascii="Calibri" w:hAnsi="Calibri" w:eastAsia="Times New Roman" w:cs="Calibri"/>
                <w:i/>
                <w:iCs/>
                <w:sz w:val="18"/>
                <w:szCs w:val="18"/>
                <w:lang w:eastAsia="en-GB"/>
              </w:rPr>
              <w:t>may be</w:t>
            </w:r>
            <w:r w:rsidRPr="00BD2AE2">
              <w:rPr>
                <w:rFonts w:ascii="Calibri" w:hAnsi="Calibri" w:eastAsia="Times New Roman" w:cs="Calibri"/>
                <w:i/>
                <w:iCs/>
                <w:sz w:val="18"/>
                <w:szCs w:val="18"/>
                <w:lang w:eastAsia="en-GB"/>
              </w:rPr>
              <w:t xml:space="preserve"> accessed on an ad hoc basis</w:t>
            </w:r>
            <w:r w:rsidR="006E34A4">
              <w:rPr>
                <w:rFonts w:ascii="Calibri" w:hAnsi="Calibri" w:eastAsia="Times New Roman" w:cs="Calibri"/>
                <w:i/>
                <w:iCs/>
                <w:sz w:val="18"/>
                <w:szCs w:val="18"/>
                <w:lang w:eastAsia="en-GB"/>
              </w:rPr>
              <w:t>.</w:t>
            </w:r>
          </w:p>
        </w:tc>
        <w:tc>
          <w:tcPr>
            <w:tcW w:w="2977" w:type="dxa"/>
            <w:tcBorders>
              <w:top w:val="single" w:color="auto" w:sz="6" w:space="0"/>
              <w:left w:val="single" w:color="auto" w:sz="6" w:space="0"/>
              <w:bottom w:val="single" w:color="auto" w:sz="6" w:space="0"/>
              <w:right w:val="single" w:color="auto" w:sz="6" w:space="0"/>
            </w:tcBorders>
            <w:shd w:val="clear" w:color="auto" w:fill="auto"/>
            <w:hideMark/>
          </w:tcPr>
          <w:p w:rsidRPr="00BD2AE2" w:rsidR="00BD2AE2" w:rsidP="00BD2AE2" w:rsidRDefault="00BD2AE2" w14:paraId="556F07B5" w14:textId="77E89C9A">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18"/>
                <w:szCs w:val="18"/>
                <w:lang w:eastAsia="en-GB"/>
              </w:rPr>
              <w:t xml:space="preserve">The school takes advantage of CPD opportunities </w:t>
            </w:r>
            <w:r w:rsidR="00E14F63">
              <w:rPr>
                <w:rFonts w:ascii="Calibri" w:hAnsi="Calibri" w:eastAsia="Times New Roman" w:cs="Calibri"/>
                <w:i/>
                <w:iCs/>
                <w:sz w:val="18"/>
                <w:szCs w:val="18"/>
                <w:lang w:eastAsia="en-GB"/>
              </w:rPr>
              <w:t xml:space="preserve">provided by Music </w:t>
            </w:r>
            <w:r w:rsidR="00F70966">
              <w:rPr>
                <w:rFonts w:ascii="Calibri" w:hAnsi="Calibri" w:eastAsia="Times New Roman" w:cs="Calibri"/>
                <w:i/>
                <w:iCs/>
                <w:sz w:val="18"/>
                <w:szCs w:val="18"/>
                <w:lang w:eastAsia="en-GB"/>
              </w:rPr>
              <w:t xml:space="preserve">Hub Partners </w:t>
            </w:r>
            <w:r w:rsidRPr="00BD2AE2">
              <w:rPr>
                <w:rFonts w:ascii="Calibri" w:hAnsi="Calibri" w:eastAsia="Times New Roman" w:cs="Calibri"/>
                <w:i/>
                <w:iCs/>
                <w:sz w:val="18"/>
                <w:szCs w:val="18"/>
                <w:lang w:eastAsia="en-GB"/>
              </w:rPr>
              <w:t>and other providers to ensure that teachers are aware of the latest</w:t>
            </w:r>
            <w:r w:rsidR="00F70966">
              <w:rPr>
                <w:rFonts w:ascii="Calibri" w:hAnsi="Calibri" w:eastAsia="Times New Roman" w:cs="Calibri"/>
                <w:i/>
                <w:iCs/>
                <w:sz w:val="18"/>
                <w:szCs w:val="18"/>
                <w:lang w:eastAsia="en-GB"/>
              </w:rPr>
              <w:t xml:space="preserve"> developments and </w:t>
            </w:r>
            <w:r w:rsidRPr="00BD2AE2">
              <w:rPr>
                <w:rFonts w:ascii="Calibri" w:hAnsi="Calibri" w:eastAsia="Times New Roman" w:cs="Calibri"/>
                <w:i/>
                <w:iCs/>
                <w:sz w:val="18"/>
                <w:szCs w:val="18"/>
                <w:lang w:eastAsia="en-GB"/>
              </w:rPr>
              <w:t>innovations in music education</w:t>
            </w:r>
            <w:r w:rsidR="00F70966">
              <w:rPr>
                <w:rFonts w:ascii="Calibri" w:hAnsi="Calibri" w:eastAsia="Times New Roman" w:cs="Calibri"/>
                <w:i/>
                <w:iCs/>
                <w:sz w:val="18"/>
                <w:szCs w:val="18"/>
                <w:lang w:eastAsia="en-GB"/>
              </w:rPr>
              <w:t>.</w:t>
            </w:r>
            <w:r w:rsidRPr="00BD2AE2">
              <w:rPr>
                <w:rFonts w:ascii="Calibri" w:hAnsi="Calibri" w:eastAsia="Times New Roman" w:cs="Calibri"/>
                <w:i/>
                <w:iCs/>
                <w:sz w:val="18"/>
                <w:szCs w:val="18"/>
                <w:lang w:eastAsia="en-GB"/>
              </w:rPr>
              <w:t> </w:t>
            </w:r>
            <w:r w:rsidRPr="00BD2AE2">
              <w:rPr>
                <w:rFonts w:ascii="Calibri" w:hAnsi="Calibri" w:eastAsia="Times New Roman" w:cs="Calibri"/>
                <w:sz w:val="18"/>
                <w:szCs w:val="18"/>
                <w:lang w:eastAsia="en-GB"/>
              </w:rPr>
              <w:t> </w:t>
            </w:r>
          </w:p>
        </w:tc>
        <w:tc>
          <w:tcPr>
            <w:tcW w:w="3260" w:type="dxa"/>
            <w:tcBorders>
              <w:top w:val="single" w:color="auto" w:sz="6" w:space="0"/>
              <w:left w:val="single" w:color="auto" w:sz="6" w:space="0"/>
              <w:bottom w:val="single" w:color="auto" w:sz="6" w:space="0"/>
              <w:right w:val="single" w:color="auto" w:sz="6" w:space="0"/>
            </w:tcBorders>
            <w:shd w:val="clear" w:color="auto" w:fill="auto"/>
            <w:hideMark/>
          </w:tcPr>
          <w:p w:rsidR="00A3447A" w:rsidP="00BD2AE2" w:rsidRDefault="005B084A" w14:paraId="6BBBC8FE" w14:textId="62A0074B">
            <w:pPr>
              <w:spacing w:after="0" w:line="240" w:lineRule="auto"/>
              <w:textAlignment w:val="baseline"/>
              <w:rPr>
                <w:rFonts w:ascii="Calibri" w:hAnsi="Calibri" w:eastAsia="Times New Roman" w:cs="Calibri"/>
                <w:i/>
                <w:iCs/>
                <w:sz w:val="18"/>
                <w:szCs w:val="18"/>
                <w:lang w:eastAsia="en-GB"/>
              </w:rPr>
            </w:pPr>
            <w:r>
              <w:rPr>
                <w:rFonts w:ascii="Calibri" w:hAnsi="Calibri" w:eastAsia="Times New Roman" w:cs="Calibri"/>
                <w:i/>
                <w:iCs/>
                <w:sz w:val="18"/>
                <w:szCs w:val="18"/>
                <w:lang w:eastAsia="en-GB"/>
              </w:rPr>
              <w:t>Quality assurance and performance management process</w:t>
            </w:r>
            <w:r w:rsidR="00F1349E">
              <w:rPr>
                <w:rFonts w:ascii="Calibri" w:hAnsi="Calibri" w:eastAsia="Times New Roman" w:cs="Calibri"/>
                <w:i/>
                <w:iCs/>
                <w:sz w:val="18"/>
                <w:szCs w:val="18"/>
                <w:lang w:eastAsia="en-GB"/>
              </w:rPr>
              <w:t>es</w:t>
            </w:r>
            <w:r>
              <w:rPr>
                <w:rFonts w:ascii="Calibri" w:hAnsi="Calibri" w:eastAsia="Times New Roman" w:cs="Calibri"/>
                <w:i/>
                <w:iCs/>
                <w:sz w:val="18"/>
                <w:szCs w:val="18"/>
                <w:lang w:eastAsia="en-GB"/>
              </w:rPr>
              <w:t xml:space="preserve"> </w:t>
            </w:r>
            <w:r w:rsidR="00F1349E">
              <w:rPr>
                <w:rFonts w:ascii="Calibri" w:hAnsi="Calibri" w:eastAsia="Times New Roman" w:cs="Calibri"/>
                <w:i/>
                <w:iCs/>
                <w:sz w:val="18"/>
                <w:szCs w:val="18"/>
                <w:lang w:eastAsia="en-GB"/>
              </w:rPr>
              <w:t xml:space="preserve">inform effective training and development planning for subject teachers. </w:t>
            </w:r>
          </w:p>
          <w:p w:rsidR="00A3447A" w:rsidP="00BD2AE2" w:rsidRDefault="00A3447A" w14:paraId="701FA817" w14:textId="77777777">
            <w:pPr>
              <w:spacing w:after="0" w:line="240" w:lineRule="auto"/>
              <w:textAlignment w:val="baseline"/>
              <w:rPr>
                <w:rFonts w:ascii="Calibri" w:hAnsi="Calibri" w:eastAsia="Times New Roman" w:cs="Calibri"/>
                <w:i/>
                <w:iCs/>
                <w:sz w:val="18"/>
                <w:szCs w:val="18"/>
                <w:lang w:eastAsia="en-GB"/>
              </w:rPr>
            </w:pPr>
          </w:p>
          <w:p w:rsidRPr="00BD2AE2" w:rsidR="00BD2AE2" w:rsidP="00BD2AE2" w:rsidRDefault="00BD2AE2" w14:paraId="1F87936E" w14:textId="3AABE93D">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18"/>
                <w:szCs w:val="18"/>
                <w:lang w:eastAsia="en-GB"/>
              </w:rPr>
              <w:t>There is a</w:t>
            </w:r>
            <w:r w:rsidR="00586D6D">
              <w:rPr>
                <w:rFonts w:ascii="Calibri" w:hAnsi="Calibri" w:eastAsia="Times New Roman" w:cs="Calibri"/>
                <w:i/>
                <w:iCs/>
                <w:sz w:val="18"/>
                <w:szCs w:val="18"/>
                <w:lang w:eastAsia="en-GB"/>
              </w:rPr>
              <w:t xml:space="preserve"> clear </w:t>
            </w:r>
            <w:r w:rsidRPr="00BD2AE2">
              <w:rPr>
                <w:rFonts w:ascii="Calibri" w:hAnsi="Calibri" w:eastAsia="Times New Roman" w:cs="Calibri"/>
                <w:i/>
                <w:iCs/>
                <w:sz w:val="18"/>
                <w:szCs w:val="18"/>
                <w:lang w:eastAsia="en-GB"/>
              </w:rPr>
              <w:t>commitment to</w:t>
            </w:r>
            <w:r w:rsidR="00586D6D">
              <w:rPr>
                <w:rFonts w:ascii="Calibri" w:hAnsi="Calibri" w:eastAsia="Times New Roman" w:cs="Calibri"/>
                <w:i/>
                <w:iCs/>
                <w:sz w:val="18"/>
                <w:szCs w:val="18"/>
                <w:lang w:eastAsia="en-GB"/>
              </w:rPr>
              <w:t xml:space="preserve"> supporting and </w:t>
            </w:r>
            <w:r w:rsidRPr="00BD2AE2">
              <w:rPr>
                <w:rFonts w:ascii="Calibri" w:hAnsi="Calibri" w:eastAsia="Times New Roman" w:cs="Calibri"/>
                <w:i/>
                <w:iCs/>
                <w:sz w:val="18"/>
                <w:szCs w:val="18"/>
                <w:lang w:eastAsia="en-GB"/>
              </w:rPr>
              <w:t xml:space="preserve">providing CPD opportunities for </w:t>
            </w:r>
            <w:r w:rsidR="00586D6D">
              <w:rPr>
                <w:rFonts w:ascii="Calibri" w:hAnsi="Calibri" w:eastAsia="Times New Roman" w:cs="Calibri"/>
                <w:i/>
                <w:iCs/>
                <w:sz w:val="18"/>
                <w:szCs w:val="18"/>
                <w:lang w:eastAsia="en-GB"/>
              </w:rPr>
              <w:t xml:space="preserve">all </w:t>
            </w:r>
            <w:r w:rsidRPr="00BD2AE2">
              <w:rPr>
                <w:rFonts w:ascii="Calibri" w:hAnsi="Calibri" w:eastAsia="Times New Roman" w:cs="Calibri"/>
                <w:i/>
                <w:iCs/>
                <w:sz w:val="18"/>
                <w:szCs w:val="18"/>
                <w:lang w:eastAsia="en-GB"/>
              </w:rPr>
              <w:t>staff that</w:t>
            </w:r>
            <w:r w:rsidR="00586D6D">
              <w:rPr>
                <w:rFonts w:ascii="Calibri" w:hAnsi="Calibri" w:eastAsia="Times New Roman" w:cs="Calibri"/>
                <w:i/>
                <w:iCs/>
                <w:sz w:val="18"/>
                <w:szCs w:val="18"/>
                <w:lang w:eastAsia="en-GB"/>
              </w:rPr>
              <w:t xml:space="preserve"> teach music that</w:t>
            </w:r>
            <w:r w:rsidRPr="00BD2AE2">
              <w:rPr>
                <w:rFonts w:ascii="Calibri" w:hAnsi="Calibri" w:eastAsia="Times New Roman" w:cs="Calibri"/>
                <w:i/>
                <w:iCs/>
                <w:sz w:val="18"/>
                <w:szCs w:val="18"/>
                <w:lang w:eastAsia="en-GB"/>
              </w:rPr>
              <w:t xml:space="preserve"> ha</w:t>
            </w:r>
            <w:r w:rsidR="00586D6D">
              <w:rPr>
                <w:rFonts w:ascii="Calibri" w:hAnsi="Calibri" w:eastAsia="Times New Roman" w:cs="Calibri"/>
                <w:i/>
                <w:iCs/>
                <w:sz w:val="18"/>
                <w:szCs w:val="18"/>
                <w:lang w:eastAsia="en-GB"/>
              </w:rPr>
              <w:t>s</w:t>
            </w:r>
            <w:r w:rsidR="00F5158C">
              <w:rPr>
                <w:rFonts w:ascii="Calibri" w:hAnsi="Calibri" w:eastAsia="Times New Roman" w:cs="Calibri"/>
                <w:i/>
                <w:iCs/>
                <w:sz w:val="18"/>
                <w:szCs w:val="18"/>
                <w:lang w:eastAsia="en-GB"/>
              </w:rPr>
              <w:t xml:space="preserve"> </w:t>
            </w:r>
            <w:r w:rsidRPr="00BD2AE2">
              <w:rPr>
                <w:rFonts w:ascii="Calibri" w:hAnsi="Calibri" w:eastAsia="Times New Roman" w:cs="Calibri"/>
                <w:i/>
                <w:iCs/>
                <w:sz w:val="18"/>
                <w:szCs w:val="18"/>
                <w:lang w:eastAsia="en-GB"/>
              </w:rPr>
              <w:t>a positive impact on the quality of pupils’ learning and achievements.</w:t>
            </w:r>
            <w:r w:rsidRPr="00BD2AE2">
              <w:rPr>
                <w:rFonts w:ascii="Calibri" w:hAnsi="Calibri" w:eastAsia="Times New Roman" w:cs="Calibri"/>
                <w:sz w:val="18"/>
                <w:szCs w:val="18"/>
                <w:lang w:eastAsia="en-GB"/>
              </w:rPr>
              <w:t> </w:t>
            </w:r>
          </w:p>
        </w:tc>
        <w:tc>
          <w:tcPr>
            <w:tcW w:w="3402" w:type="dxa"/>
            <w:tcBorders>
              <w:top w:val="single" w:color="auto" w:sz="6" w:space="0"/>
              <w:left w:val="single" w:color="auto" w:sz="6" w:space="0"/>
              <w:bottom w:val="single" w:color="auto" w:sz="6" w:space="0"/>
              <w:right w:val="single" w:color="auto" w:sz="6" w:space="0"/>
            </w:tcBorders>
            <w:shd w:val="clear" w:color="auto" w:fill="auto"/>
            <w:hideMark/>
          </w:tcPr>
          <w:p w:rsidR="00F1349E" w:rsidP="00F1349E" w:rsidRDefault="00F1349E" w14:paraId="6DB5452C" w14:textId="77777777">
            <w:pPr>
              <w:spacing w:after="0" w:line="240" w:lineRule="auto"/>
              <w:textAlignment w:val="baseline"/>
              <w:rPr>
                <w:rFonts w:ascii="Calibri" w:hAnsi="Calibri" w:eastAsia="Times New Roman" w:cs="Calibri"/>
                <w:i/>
                <w:iCs/>
                <w:sz w:val="18"/>
                <w:szCs w:val="18"/>
                <w:lang w:eastAsia="en-GB"/>
              </w:rPr>
            </w:pPr>
            <w:r>
              <w:rPr>
                <w:rFonts w:ascii="Calibri" w:hAnsi="Calibri" w:eastAsia="Times New Roman" w:cs="Calibri"/>
                <w:i/>
                <w:iCs/>
                <w:sz w:val="18"/>
                <w:szCs w:val="18"/>
                <w:lang w:eastAsia="en-GB"/>
              </w:rPr>
              <w:t xml:space="preserve">Quality assurance and performance management process inform effective training and development planning for subject teachers. </w:t>
            </w:r>
          </w:p>
          <w:p w:rsidR="00F1349E" w:rsidP="00BD2AE2" w:rsidRDefault="00F1349E" w14:paraId="7C49B7CB" w14:textId="77777777">
            <w:pPr>
              <w:spacing w:after="0" w:line="240" w:lineRule="auto"/>
              <w:textAlignment w:val="baseline"/>
              <w:rPr>
                <w:rFonts w:ascii="Calibri" w:hAnsi="Calibri" w:eastAsia="Times New Roman" w:cs="Calibri"/>
                <w:i/>
                <w:iCs/>
                <w:sz w:val="18"/>
                <w:szCs w:val="18"/>
                <w:lang w:eastAsia="en-GB"/>
              </w:rPr>
            </w:pPr>
          </w:p>
          <w:p w:rsidR="00F1349E" w:rsidP="00BD2AE2" w:rsidRDefault="00F1349E" w14:paraId="746AC5C0" w14:textId="77777777">
            <w:pPr>
              <w:spacing w:after="0" w:line="240" w:lineRule="auto"/>
              <w:textAlignment w:val="baseline"/>
              <w:rPr>
                <w:rFonts w:ascii="Calibri" w:hAnsi="Calibri" w:eastAsia="Times New Roman" w:cs="Calibri"/>
                <w:i/>
                <w:iCs/>
                <w:sz w:val="18"/>
                <w:szCs w:val="18"/>
                <w:lang w:eastAsia="en-GB"/>
              </w:rPr>
            </w:pPr>
          </w:p>
          <w:p w:rsidR="00F1349E" w:rsidP="00BD2AE2" w:rsidRDefault="00F1349E" w14:paraId="635D3AE6" w14:textId="77777777">
            <w:pPr>
              <w:spacing w:after="0" w:line="240" w:lineRule="auto"/>
              <w:textAlignment w:val="baseline"/>
              <w:rPr>
                <w:rFonts w:ascii="Calibri" w:hAnsi="Calibri" w:eastAsia="Times New Roman" w:cs="Calibri"/>
                <w:i/>
                <w:iCs/>
                <w:sz w:val="18"/>
                <w:szCs w:val="18"/>
                <w:lang w:eastAsia="en-GB"/>
              </w:rPr>
            </w:pPr>
          </w:p>
          <w:p w:rsidR="00F1349E" w:rsidP="00BD2AE2" w:rsidRDefault="00F1349E" w14:paraId="238CDADE" w14:textId="77777777">
            <w:pPr>
              <w:spacing w:after="0" w:line="240" w:lineRule="auto"/>
              <w:textAlignment w:val="baseline"/>
              <w:rPr>
                <w:rFonts w:ascii="Calibri" w:hAnsi="Calibri" w:eastAsia="Times New Roman" w:cs="Calibri"/>
                <w:i/>
                <w:iCs/>
                <w:sz w:val="18"/>
                <w:szCs w:val="18"/>
                <w:lang w:eastAsia="en-GB"/>
              </w:rPr>
            </w:pPr>
          </w:p>
          <w:p w:rsidRPr="00BD2AE2" w:rsidR="00BD2AE2" w:rsidP="00BD2AE2" w:rsidRDefault="00BD2AE2" w14:paraId="2F2FB349" w14:textId="0AA97F7F">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18"/>
                <w:szCs w:val="18"/>
                <w:lang w:eastAsia="en-GB"/>
              </w:rPr>
              <w:t>CPD training is provided on a regular basis for all staff who deliver music and there is a consistent approach to observation and feedback is regularly provided and taken on board. </w:t>
            </w:r>
            <w:r w:rsidRPr="00BD2AE2">
              <w:rPr>
                <w:rFonts w:ascii="Calibri" w:hAnsi="Calibri" w:eastAsia="Times New Roman" w:cs="Calibri"/>
                <w:sz w:val="18"/>
                <w:szCs w:val="18"/>
                <w:lang w:eastAsia="en-GB"/>
              </w:rPr>
              <w:t> </w:t>
            </w:r>
          </w:p>
          <w:p w:rsidRPr="00BD2AE2" w:rsidR="00BD2AE2" w:rsidP="00BD2AE2" w:rsidRDefault="00BD2AE2" w14:paraId="53FDC691"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sz w:val="18"/>
                <w:szCs w:val="18"/>
                <w:lang w:eastAsia="en-GB"/>
              </w:rPr>
              <w:t> </w:t>
            </w:r>
          </w:p>
          <w:p w:rsidRPr="00BD2AE2" w:rsidR="00BD2AE2" w:rsidP="00BD2AE2" w:rsidRDefault="00BD2AE2" w14:paraId="49B79AB7"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18"/>
                <w:szCs w:val="18"/>
                <w:lang w:eastAsia="en-GB"/>
              </w:rPr>
              <w:t>The school works with other schools in their MAT or learning consortia and through Hub organised activities to share good practice and ensure consistently high standards of music delivery in every aspect of the school</w:t>
            </w:r>
            <w:r w:rsidRPr="00BD2AE2">
              <w:rPr>
                <w:rFonts w:ascii="Calibri" w:hAnsi="Calibri" w:eastAsia="Times New Roman" w:cs="Calibri"/>
                <w:sz w:val="18"/>
                <w:szCs w:val="18"/>
                <w:lang w:eastAsia="en-GB"/>
              </w:rPr>
              <w:t> </w:t>
            </w:r>
          </w:p>
          <w:p w:rsidRPr="00BD2AE2" w:rsidR="00BD2AE2" w:rsidP="00BD2AE2" w:rsidRDefault="00BD2AE2" w14:paraId="23B749DB"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sz w:val="18"/>
                <w:szCs w:val="18"/>
                <w:lang w:eastAsia="en-GB"/>
              </w:rPr>
              <w:t> </w:t>
            </w:r>
          </w:p>
        </w:tc>
      </w:tr>
      <w:tr w:rsidRPr="00BD2AE2" w:rsidR="00BB1666" w:rsidTr="00BB1666" w14:paraId="1FE5B02F" w14:textId="77777777">
        <w:trPr>
          <w:trHeight w:val="1305"/>
        </w:trPr>
        <w:tc>
          <w:tcPr>
            <w:tcW w:w="2969" w:type="dxa"/>
            <w:tcBorders>
              <w:top w:val="single" w:color="auto" w:sz="6" w:space="0"/>
              <w:left w:val="single" w:color="auto" w:sz="6" w:space="0"/>
              <w:bottom w:val="single" w:color="auto" w:sz="6" w:space="0"/>
              <w:right w:val="single" w:color="auto" w:sz="6" w:space="0"/>
            </w:tcBorders>
            <w:shd w:val="clear" w:color="auto" w:fill="E2EFD9"/>
            <w:hideMark/>
          </w:tcPr>
          <w:p w:rsidRPr="00BD2AE2" w:rsidR="00BD2AE2" w:rsidP="00BD2AE2" w:rsidRDefault="00BD2AE2" w14:paraId="10CF19AD"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lang w:eastAsia="en-GB"/>
              </w:rPr>
              <w:t>Evidence </w:t>
            </w:r>
            <w:r w:rsidRPr="00BD2AE2">
              <w:rPr>
                <w:rFonts w:ascii="Calibri" w:hAnsi="Calibri" w:eastAsia="Times New Roman" w:cs="Calibri"/>
                <w:lang w:eastAsia="en-GB"/>
              </w:rPr>
              <w:t> </w:t>
            </w:r>
          </w:p>
          <w:p w:rsidRPr="00BD2AE2" w:rsidR="00BD2AE2" w:rsidP="00BD2AE2" w:rsidRDefault="00BD2AE2" w14:paraId="7418B4A5"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20"/>
                <w:szCs w:val="20"/>
                <w:lang w:eastAsia="en-GB"/>
              </w:rPr>
              <w:t>Detail the key pieces of evidence that support your assessment of your curricula and co-curricular offer here</w:t>
            </w:r>
            <w:r w:rsidRPr="00BD2AE2">
              <w:rPr>
                <w:rFonts w:ascii="Calibri" w:hAnsi="Calibri" w:eastAsia="Times New Roman" w:cs="Calibri"/>
                <w:sz w:val="20"/>
                <w:szCs w:val="20"/>
                <w:lang w:eastAsia="en-GB"/>
              </w:rPr>
              <w:t> </w:t>
            </w:r>
          </w:p>
          <w:p w:rsidRPr="00BD2AE2" w:rsidR="00BD2AE2" w:rsidP="00BD2AE2" w:rsidRDefault="00BD2AE2" w14:paraId="72D723FC"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lang w:eastAsia="en-GB"/>
              </w:rPr>
              <w:t> </w:t>
            </w:r>
          </w:p>
          <w:p w:rsidRPr="00BD2AE2" w:rsidR="00BD2AE2" w:rsidP="00BD2AE2" w:rsidRDefault="00BD2AE2" w14:paraId="428C791A"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lang w:eastAsia="en-GB"/>
              </w:rPr>
              <w:t> </w:t>
            </w:r>
          </w:p>
        </w:tc>
        <w:tc>
          <w:tcPr>
            <w:tcW w:w="2693" w:type="dxa"/>
            <w:tcBorders>
              <w:top w:val="single" w:color="auto" w:sz="6" w:space="0"/>
              <w:left w:val="single" w:color="auto" w:sz="6" w:space="0"/>
              <w:bottom w:val="single" w:color="auto" w:sz="6" w:space="0"/>
              <w:right w:val="single" w:color="auto" w:sz="6" w:space="0"/>
            </w:tcBorders>
            <w:shd w:val="clear" w:color="auto" w:fill="E2EFD9"/>
            <w:hideMark/>
          </w:tcPr>
          <w:p w:rsidRPr="00BD2AE2" w:rsidR="00BD2AE2" w:rsidP="00BD2AE2" w:rsidRDefault="00BD2AE2" w14:paraId="220EAC58"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lang w:eastAsia="en-GB"/>
              </w:rPr>
              <w:t> </w:t>
            </w:r>
          </w:p>
        </w:tc>
        <w:tc>
          <w:tcPr>
            <w:tcW w:w="2977" w:type="dxa"/>
            <w:tcBorders>
              <w:top w:val="single" w:color="auto" w:sz="6" w:space="0"/>
              <w:left w:val="single" w:color="auto" w:sz="6" w:space="0"/>
              <w:bottom w:val="single" w:color="auto" w:sz="6" w:space="0"/>
              <w:right w:val="single" w:color="auto" w:sz="6" w:space="0"/>
            </w:tcBorders>
            <w:shd w:val="clear" w:color="auto" w:fill="E2EFD9"/>
            <w:hideMark/>
          </w:tcPr>
          <w:p w:rsidRPr="00BD2AE2" w:rsidR="00BD2AE2" w:rsidP="00BD2AE2" w:rsidRDefault="00BD2AE2" w14:paraId="27F673E7"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lang w:eastAsia="en-GB"/>
              </w:rPr>
              <w:t> </w:t>
            </w:r>
          </w:p>
        </w:tc>
        <w:tc>
          <w:tcPr>
            <w:tcW w:w="3260" w:type="dxa"/>
            <w:tcBorders>
              <w:top w:val="single" w:color="auto" w:sz="6" w:space="0"/>
              <w:left w:val="single" w:color="auto" w:sz="6" w:space="0"/>
              <w:bottom w:val="single" w:color="auto" w:sz="6" w:space="0"/>
              <w:right w:val="single" w:color="auto" w:sz="6" w:space="0"/>
            </w:tcBorders>
            <w:shd w:val="clear" w:color="auto" w:fill="E2EFD9"/>
            <w:hideMark/>
          </w:tcPr>
          <w:p w:rsidRPr="00BD2AE2" w:rsidR="00BD2AE2" w:rsidP="00BD2AE2" w:rsidRDefault="00BD2AE2" w14:paraId="34C926C8"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lang w:eastAsia="en-GB"/>
              </w:rPr>
              <w:t> </w:t>
            </w:r>
          </w:p>
        </w:tc>
        <w:tc>
          <w:tcPr>
            <w:tcW w:w="3402" w:type="dxa"/>
            <w:tcBorders>
              <w:top w:val="single" w:color="auto" w:sz="6" w:space="0"/>
              <w:left w:val="single" w:color="auto" w:sz="6" w:space="0"/>
              <w:bottom w:val="single" w:color="auto" w:sz="6" w:space="0"/>
              <w:right w:val="single" w:color="auto" w:sz="6" w:space="0"/>
            </w:tcBorders>
            <w:shd w:val="clear" w:color="auto" w:fill="E2EFD9"/>
            <w:hideMark/>
          </w:tcPr>
          <w:p w:rsidRPr="00BD2AE2" w:rsidR="00BD2AE2" w:rsidP="00BD2AE2" w:rsidRDefault="00BD2AE2" w14:paraId="23E19389"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lang w:eastAsia="en-GB"/>
              </w:rPr>
              <w:t> </w:t>
            </w:r>
          </w:p>
        </w:tc>
      </w:tr>
      <w:tr w:rsidRPr="00BD2AE2" w:rsidR="00BB1666" w:rsidTr="00BB1666" w14:paraId="48E48CFF" w14:textId="77777777">
        <w:trPr>
          <w:trHeight w:val="240"/>
        </w:trPr>
        <w:tc>
          <w:tcPr>
            <w:tcW w:w="2969" w:type="dxa"/>
            <w:tcBorders>
              <w:top w:val="single" w:color="auto" w:sz="6" w:space="0"/>
              <w:left w:val="single" w:color="auto" w:sz="6" w:space="0"/>
              <w:bottom w:val="single" w:color="auto" w:sz="6" w:space="0"/>
              <w:right w:val="single" w:color="auto" w:sz="6" w:space="0"/>
            </w:tcBorders>
            <w:shd w:val="clear" w:color="auto" w:fill="BFBFBF"/>
            <w:hideMark/>
          </w:tcPr>
          <w:p w:rsidRPr="00BD2AE2" w:rsidR="00BD2AE2" w:rsidP="00BD2AE2" w:rsidRDefault="00BD2AE2" w14:paraId="49A4C481"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lang w:eastAsia="en-GB"/>
              </w:rPr>
              <w:t>Next Steps</w:t>
            </w:r>
            <w:r w:rsidRPr="00BD2AE2">
              <w:rPr>
                <w:rFonts w:ascii="Calibri" w:hAnsi="Calibri" w:eastAsia="Times New Roman" w:cs="Calibri"/>
                <w:lang w:eastAsia="en-GB"/>
              </w:rPr>
              <w:t> </w:t>
            </w:r>
          </w:p>
        </w:tc>
        <w:tc>
          <w:tcPr>
            <w:tcW w:w="2693" w:type="dxa"/>
            <w:tcBorders>
              <w:top w:val="single" w:color="auto" w:sz="6" w:space="0"/>
              <w:left w:val="single" w:color="auto" w:sz="6" w:space="0"/>
              <w:bottom w:val="single" w:color="auto" w:sz="6" w:space="0"/>
              <w:right w:val="single" w:color="auto" w:sz="6" w:space="0"/>
            </w:tcBorders>
            <w:shd w:val="clear" w:color="auto" w:fill="BFBFBF"/>
            <w:hideMark/>
          </w:tcPr>
          <w:p w:rsidRPr="00BD2AE2" w:rsidR="00BD2AE2" w:rsidP="00BD2AE2" w:rsidRDefault="00BD2AE2" w14:paraId="51136300"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lang w:eastAsia="en-GB"/>
              </w:rPr>
              <w:t>Required action</w:t>
            </w:r>
            <w:r w:rsidRPr="00BD2AE2">
              <w:rPr>
                <w:rFonts w:ascii="Calibri" w:hAnsi="Calibri" w:eastAsia="Times New Roman" w:cs="Calibri"/>
                <w:lang w:eastAsia="en-GB"/>
              </w:rPr>
              <w:t> </w:t>
            </w:r>
          </w:p>
        </w:tc>
        <w:tc>
          <w:tcPr>
            <w:tcW w:w="2977" w:type="dxa"/>
            <w:tcBorders>
              <w:top w:val="single" w:color="auto" w:sz="6" w:space="0"/>
              <w:left w:val="single" w:color="auto" w:sz="6" w:space="0"/>
              <w:bottom w:val="single" w:color="auto" w:sz="6" w:space="0"/>
              <w:right w:val="single" w:color="auto" w:sz="6" w:space="0"/>
            </w:tcBorders>
            <w:shd w:val="clear" w:color="auto" w:fill="BFBFBF"/>
            <w:hideMark/>
          </w:tcPr>
          <w:p w:rsidRPr="00BD2AE2" w:rsidR="00BD2AE2" w:rsidP="00BD2AE2" w:rsidRDefault="00BD2AE2" w14:paraId="6FC9E48B"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lang w:eastAsia="en-GB"/>
              </w:rPr>
              <w:t>Resources needed </w:t>
            </w:r>
            <w:r w:rsidRPr="00BD2AE2">
              <w:rPr>
                <w:rFonts w:ascii="Calibri" w:hAnsi="Calibri" w:eastAsia="Times New Roman" w:cs="Calibri"/>
                <w:lang w:eastAsia="en-GB"/>
              </w:rPr>
              <w:t> </w:t>
            </w:r>
          </w:p>
        </w:tc>
        <w:tc>
          <w:tcPr>
            <w:tcW w:w="3260" w:type="dxa"/>
            <w:tcBorders>
              <w:top w:val="single" w:color="auto" w:sz="6" w:space="0"/>
              <w:left w:val="single" w:color="auto" w:sz="6" w:space="0"/>
              <w:bottom w:val="single" w:color="auto" w:sz="6" w:space="0"/>
              <w:right w:val="single" w:color="auto" w:sz="6" w:space="0"/>
            </w:tcBorders>
            <w:shd w:val="clear" w:color="auto" w:fill="BFBFBF"/>
            <w:hideMark/>
          </w:tcPr>
          <w:p w:rsidRPr="00BD2AE2" w:rsidR="00BD2AE2" w:rsidP="00BD2AE2" w:rsidRDefault="00BD2AE2" w14:paraId="2F5197C4" w14:textId="6ED84E83">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lang w:eastAsia="en-GB"/>
              </w:rPr>
              <w:t>Who will be responsible</w:t>
            </w:r>
            <w:r w:rsidR="006B2048">
              <w:rPr>
                <w:rFonts w:ascii="Calibri" w:hAnsi="Calibri" w:eastAsia="Times New Roman" w:cs="Calibri"/>
                <w:b/>
                <w:bCs/>
                <w:lang w:eastAsia="en-GB"/>
              </w:rPr>
              <w:t xml:space="preserve"> for this</w:t>
            </w:r>
            <w:r w:rsidRPr="00BD2AE2">
              <w:rPr>
                <w:rFonts w:ascii="Calibri" w:hAnsi="Calibri" w:eastAsia="Times New Roman" w:cs="Calibri"/>
                <w:b/>
                <w:bCs/>
                <w:lang w:eastAsia="en-GB"/>
              </w:rPr>
              <w:t>?</w:t>
            </w:r>
            <w:r w:rsidRPr="00BD2AE2">
              <w:rPr>
                <w:rFonts w:ascii="Calibri" w:hAnsi="Calibri" w:eastAsia="Times New Roman" w:cs="Calibri"/>
                <w:lang w:eastAsia="en-GB"/>
              </w:rPr>
              <w:t> </w:t>
            </w:r>
          </w:p>
        </w:tc>
        <w:tc>
          <w:tcPr>
            <w:tcW w:w="3402" w:type="dxa"/>
            <w:tcBorders>
              <w:top w:val="single" w:color="auto" w:sz="6" w:space="0"/>
              <w:left w:val="single" w:color="auto" w:sz="6" w:space="0"/>
              <w:bottom w:val="single" w:color="auto" w:sz="6" w:space="0"/>
              <w:right w:val="single" w:color="auto" w:sz="6" w:space="0"/>
            </w:tcBorders>
            <w:shd w:val="clear" w:color="auto" w:fill="BFBFBF"/>
            <w:hideMark/>
          </w:tcPr>
          <w:p w:rsidRPr="00BD2AE2" w:rsidR="00BD2AE2" w:rsidP="00BD2AE2" w:rsidRDefault="00BD2AE2" w14:paraId="68380A00"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lang w:eastAsia="en-GB"/>
              </w:rPr>
              <w:t>Planned completion date </w:t>
            </w:r>
            <w:r w:rsidRPr="00BD2AE2">
              <w:rPr>
                <w:rFonts w:ascii="Calibri" w:hAnsi="Calibri" w:eastAsia="Times New Roman" w:cs="Calibri"/>
                <w:lang w:eastAsia="en-GB"/>
              </w:rPr>
              <w:t> </w:t>
            </w:r>
          </w:p>
        </w:tc>
      </w:tr>
      <w:tr w:rsidRPr="00BD2AE2" w:rsidR="00BD2AE2" w:rsidTr="00BB1666" w14:paraId="62F4E49F" w14:textId="77777777">
        <w:trPr>
          <w:trHeight w:val="990"/>
        </w:trPr>
        <w:tc>
          <w:tcPr>
            <w:tcW w:w="2969" w:type="dxa"/>
            <w:tcBorders>
              <w:top w:val="single" w:color="auto" w:sz="6" w:space="0"/>
              <w:left w:val="single" w:color="auto" w:sz="6" w:space="0"/>
              <w:bottom w:val="single" w:color="auto" w:sz="6" w:space="0"/>
              <w:right w:val="single" w:color="auto" w:sz="6" w:space="0"/>
            </w:tcBorders>
            <w:shd w:val="clear" w:color="auto" w:fill="auto"/>
            <w:hideMark/>
          </w:tcPr>
          <w:p w:rsidRPr="00BD2AE2" w:rsidR="00BD2AE2" w:rsidP="00BD2AE2" w:rsidRDefault="00BD2AE2" w14:paraId="0301FB2A"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20"/>
                <w:szCs w:val="20"/>
                <w:lang w:eastAsia="en-GB"/>
              </w:rPr>
              <w:t>Detail the actions you will take to develop your curricula and co-curricular provision in response to your audit here</w:t>
            </w:r>
            <w:r w:rsidRPr="00BD2AE2">
              <w:rPr>
                <w:rFonts w:ascii="Calibri" w:hAnsi="Calibri" w:eastAsia="Times New Roman" w:cs="Calibri"/>
                <w:sz w:val="20"/>
                <w:szCs w:val="20"/>
                <w:lang w:eastAsia="en-GB"/>
              </w:rPr>
              <w:t>. </w:t>
            </w:r>
          </w:p>
          <w:p w:rsidRPr="00BD2AE2" w:rsidR="00BD2AE2" w:rsidP="00BD2AE2" w:rsidRDefault="00BD2AE2" w14:paraId="7E0D3CA4"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sz w:val="20"/>
                <w:szCs w:val="20"/>
                <w:lang w:eastAsia="en-GB"/>
              </w:rPr>
              <w:t> </w:t>
            </w:r>
          </w:p>
          <w:p w:rsidRPr="00BD2AE2" w:rsidR="00BD2AE2" w:rsidP="00BD2AE2" w:rsidRDefault="00BD2AE2" w14:paraId="5CDC5D3C"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lang w:eastAsia="en-GB"/>
              </w:rPr>
              <w:t> </w:t>
            </w:r>
          </w:p>
        </w:tc>
        <w:tc>
          <w:tcPr>
            <w:tcW w:w="2693" w:type="dxa"/>
            <w:tcBorders>
              <w:top w:val="single" w:color="auto" w:sz="6" w:space="0"/>
              <w:left w:val="single" w:color="auto" w:sz="6" w:space="0"/>
              <w:bottom w:val="single" w:color="auto" w:sz="6" w:space="0"/>
              <w:right w:val="single" w:color="auto" w:sz="6" w:space="0"/>
            </w:tcBorders>
            <w:shd w:val="clear" w:color="auto" w:fill="auto"/>
            <w:hideMark/>
          </w:tcPr>
          <w:p w:rsidRPr="00BD2AE2" w:rsidR="00BD2AE2" w:rsidP="00BD2AE2" w:rsidRDefault="00BD2AE2" w14:paraId="0CF1A8BB"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lang w:eastAsia="en-GB"/>
              </w:rPr>
              <w:t> </w:t>
            </w:r>
          </w:p>
        </w:tc>
        <w:tc>
          <w:tcPr>
            <w:tcW w:w="2977" w:type="dxa"/>
            <w:tcBorders>
              <w:top w:val="single" w:color="auto" w:sz="6" w:space="0"/>
              <w:left w:val="single" w:color="auto" w:sz="6" w:space="0"/>
              <w:bottom w:val="single" w:color="auto" w:sz="6" w:space="0"/>
              <w:right w:val="single" w:color="auto" w:sz="6" w:space="0"/>
            </w:tcBorders>
            <w:shd w:val="clear" w:color="auto" w:fill="auto"/>
            <w:hideMark/>
          </w:tcPr>
          <w:p w:rsidRPr="00BD2AE2" w:rsidR="00BD2AE2" w:rsidP="00BD2AE2" w:rsidRDefault="00BD2AE2" w14:paraId="2DE2D0EC"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lang w:eastAsia="en-GB"/>
              </w:rPr>
              <w:t> </w:t>
            </w:r>
          </w:p>
        </w:tc>
        <w:tc>
          <w:tcPr>
            <w:tcW w:w="3260" w:type="dxa"/>
            <w:tcBorders>
              <w:top w:val="single" w:color="auto" w:sz="6" w:space="0"/>
              <w:left w:val="single" w:color="auto" w:sz="6" w:space="0"/>
              <w:bottom w:val="single" w:color="auto" w:sz="6" w:space="0"/>
              <w:right w:val="single" w:color="auto" w:sz="6" w:space="0"/>
            </w:tcBorders>
            <w:shd w:val="clear" w:color="auto" w:fill="auto"/>
            <w:hideMark/>
          </w:tcPr>
          <w:p w:rsidRPr="00BD2AE2" w:rsidR="00BD2AE2" w:rsidP="00BD2AE2" w:rsidRDefault="00BD2AE2" w14:paraId="7175B00B"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lang w:eastAsia="en-GB"/>
              </w:rPr>
              <w:t> </w:t>
            </w:r>
          </w:p>
        </w:tc>
        <w:tc>
          <w:tcPr>
            <w:tcW w:w="3402" w:type="dxa"/>
            <w:tcBorders>
              <w:top w:val="single" w:color="auto" w:sz="6" w:space="0"/>
              <w:left w:val="single" w:color="auto" w:sz="6" w:space="0"/>
              <w:bottom w:val="single" w:color="auto" w:sz="6" w:space="0"/>
              <w:right w:val="single" w:color="auto" w:sz="6" w:space="0"/>
            </w:tcBorders>
            <w:shd w:val="clear" w:color="auto" w:fill="auto"/>
            <w:hideMark/>
          </w:tcPr>
          <w:p w:rsidRPr="00BD2AE2" w:rsidR="00BD2AE2" w:rsidP="00BD2AE2" w:rsidRDefault="00BD2AE2" w14:paraId="4AEF8CAF"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lang w:eastAsia="en-GB"/>
              </w:rPr>
              <w:t> </w:t>
            </w:r>
          </w:p>
        </w:tc>
      </w:tr>
      <w:tr w:rsidRPr="00BD2AE2" w:rsidR="006B2048" w:rsidTr="005B4457" w14:paraId="76AA735A" w14:textId="77777777">
        <w:trPr>
          <w:trHeight w:val="240"/>
        </w:trPr>
        <w:tc>
          <w:tcPr>
            <w:tcW w:w="2969" w:type="dxa"/>
            <w:tcBorders>
              <w:top w:val="single" w:color="auto" w:sz="6" w:space="0"/>
              <w:left w:val="single" w:color="auto" w:sz="6" w:space="0"/>
              <w:bottom w:val="single" w:color="auto" w:sz="6" w:space="0"/>
              <w:right w:val="single" w:color="auto" w:sz="6" w:space="0"/>
            </w:tcBorders>
            <w:shd w:val="clear" w:color="auto" w:fill="BFBFBF"/>
            <w:hideMark/>
          </w:tcPr>
          <w:p w:rsidRPr="00BD2AE2" w:rsidR="006B2048" w:rsidP="00BD2AE2" w:rsidRDefault="006B2048" w14:paraId="67F399CD"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lang w:eastAsia="en-GB"/>
              </w:rPr>
              <w:t>Review Date:</w:t>
            </w:r>
            <w:r w:rsidRPr="00BD2AE2">
              <w:rPr>
                <w:rFonts w:ascii="Calibri" w:hAnsi="Calibri" w:eastAsia="Times New Roman" w:cs="Calibri"/>
                <w:lang w:eastAsia="en-GB"/>
              </w:rPr>
              <w:t> </w:t>
            </w:r>
          </w:p>
        </w:tc>
        <w:tc>
          <w:tcPr>
            <w:tcW w:w="12332" w:type="dxa"/>
            <w:gridSpan w:val="4"/>
            <w:tcBorders>
              <w:top w:val="single" w:color="auto" w:sz="6" w:space="0"/>
              <w:left w:val="single" w:color="auto" w:sz="6" w:space="0"/>
              <w:bottom w:val="single" w:color="auto" w:sz="6" w:space="0"/>
              <w:right w:val="single" w:color="auto" w:sz="6" w:space="0"/>
            </w:tcBorders>
            <w:shd w:val="clear" w:color="auto" w:fill="BFBFBF"/>
            <w:hideMark/>
          </w:tcPr>
          <w:p w:rsidRPr="00BD2AE2" w:rsidR="006B2048" w:rsidP="00BD2AE2" w:rsidRDefault="006B2048" w14:paraId="4475CF9C" w14:textId="0021EC1F">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b/>
                <w:bCs/>
                <w:lang w:eastAsia="en-GB"/>
              </w:rPr>
              <w:t>Review Notes:</w:t>
            </w:r>
            <w:r w:rsidRPr="00BD2AE2">
              <w:rPr>
                <w:rFonts w:ascii="Calibri" w:hAnsi="Calibri" w:eastAsia="Times New Roman" w:cs="Calibri"/>
                <w:lang w:eastAsia="en-GB"/>
              </w:rPr>
              <w:t> </w:t>
            </w:r>
          </w:p>
        </w:tc>
      </w:tr>
      <w:tr w:rsidRPr="00BD2AE2" w:rsidR="006B2048" w:rsidTr="00BC7488" w14:paraId="04D3B617" w14:textId="77777777">
        <w:trPr>
          <w:trHeight w:val="795"/>
        </w:trPr>
        <w:tc>
          <w:tcPr>
            <w:tcW w:w="2969" w:type="dxa"/>
            <w:tcBorders>
              <w:top w:val="single" w:color="auto" w:sz="6" w:space="0"/>
              <w:left w:val="single" w:color="auto" w:sz="6" w:space="0"/>
              <w:bottom w:val="single" w:color="auto" w:sz="6" w:space="0"/>
              <w:right w:val="single" w:color="auto" w:sz="6" w:space="0"/>
            </w:tcBorders>
            <w:shd w:val="clear" w:color="auto" w:fill="auto"/>
            <w:hideMark/>
          </w:tcPr>
          <w:p w:rsidRPr="00BD2AE2" w:rsidR="006B2048" w:rsidP="00BD2AE2" w:rsidRDefault="006B2048" w14:paraId="0418422E"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i/>
                <w:iCs/>
                <w:sz w:val="20"/>
                <w:szCs w:val="20"/>
                <w:lang w:eastAsia="en-GB"/>
              </w:rPr>
              <w:t>Note the outcome of your review of progress made here to inform your next development steps here.</w:t>
            </w:r>
            <w:r w:rsidRPr="00BD2AE2">
              <w:rPr>
                <w:rFonts w:ascii="Calibri" w:hAnsi="Calibri" w:eastAsia="Times New Roman" w:cs="Calibri"/>
                <w:sz w:val="20"/>
                <w:szCs w:val="20"/>
                <w:lang w:eastAsia="en-GB"/>
              </w:rPr>
              <w:t> </w:t>
            </w:r>
          </w:p>
        </w:tc>
        <w:tc>
          <w:tcPr>
            <w:tcW w:w="12332" w:type="dxa"/>
            <w:gridSpan w:val="4"/>
            <w:tcBorders>
              <w:top w:val="single" w:color="auto" w:sz="6" w:space="0"/>
              <w:left w:val="single" w:color="auto" w:sz="6" w:space="0"/>
              <w:bottom w:val="single" w:color="auto" w:sz="6" w:space="0"/>
              <w:right w:val="single" w:color="auto" w:sz="6" w:space="0"/>
            </w:tcBorders>
            <w:shd w:val="clear" w:color="auto" w:fill="auto"/>
            <w:hideMark/>
          </w:tcPr>
          <w:p w:rsidRPr="00BD2AE2" w:rsidR="006B2048" w:rsidP="00BD2AE2" w:rsidRDefault="006B2048" w14:paraId="6021FA0D" w14:textId="77777777">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lang w:eastAsia="en-GB"/>
              </w:rPr>
              <w:t> </w:t>
            </w:r>
          </w:p>
          <w:p w:rsidRPr="00BD2AE2" w:rsidR="006B2048" w:rsidP="00BD2AE2" w:rsidRDefault="006B2048" w14:paraId="1DA87A6F" w14:textId="5B1F703F">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lang w:eastAsia="en-GB"/>
              </w:rPr>
              <w:t> </w:t>
            </w:r>
          </w:p>
          <w:p w:rsidRPr="00BD2AE2" w:rsidR="006B2048" w:rsidP="00BD2AE2" w:rsidRDefault="006B2048" w14:paraId="06F73F15" w14:textId="6C51EAC5">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lang w:eastAsia="en-GB"/>
              </w:rPr>
              <w:t> </w:t>
            </w:r>
          </w:p>
          <w:p w:rsidRPr="00BD2AE2" w:rsidR="006B2048" w:rsidP="00BD2AE2" w:rsidRDefault="006B2048" w14:paraId="22C1EDFD" w14:textId="28A96E3F">
            <w:pPr>
              <w:spacing w:after="0" w:line="240" w:lineRule="auto"/>
              <w:textAlignment w:val="baseline"/>
              <w:rPr>
                <w:rFonts w:ascii="Segoe UI" w:hAnsi="Segoe UI" w:eastAsia="Times New Roman" w:cs="Segoe UI"/>
                <w:sz w:val="18"/>
                <w:szCs w:val="18"/>
                <w:lang w:eastAsia="en-GB"/>
              </w:rPr>
            </w:pPr>
            <w:r w:rsidRPr="00BD2AE2">
              <w:rPr>
                <w:rFonts w:ascii="Calibri" w:hAnsi="Calibri" w:eastAsia="Times New Roman" w:cs="Calibri"/>
                <w:lang w:eastAsia="en-GB"/>
              </w:rPr>
              <w:t> </w:t>
            </w:r>
          </w:p>
        </w:tc>
      </w:tr>
    </w:tbl>
    <w:p w:rsidR="00AE7E49" w:rsidRDefault="00AE7E49" w14:paraId="62BB3D54" w14:textId="77777777"/>
    <w:tbl>
      <w:tblPr>
        <w:tblW w:w="1530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69"/>
        <w:gridCol w:w="2693"/>
        <w:gridCol w:w="2794"/>
        <w:gridCol w:w="3443"/>
        <w:gridCol w:w="3402"/>
      </w:tblGrid>
      <w:tr w:rsidRPr="009B1F97" w:rsidR="00AE7E49" w:rsidTr="6C6CC020" w14:paraId="68CB336D" w14:textId="77777777">
        <w:trPr>
          <w:trHeight w:val="420"/>
        </w:trPr>
        <w:tc>
          <w:tcPr>
            <w:tcW w:w="8456" w:type="dxa"/>
            <w:gridSpan w:val="3"/>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9B1F97" w:rsidR="00AE7E49" w:rsidP="00685076" w:rsidRDefault="00AE7E49" w14:paraId="7E5D25B8" w14:textId="24685DA5">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b/>
                <w:bCs/>
                <w:i/>
                <w:iCs/>
                <w:sz w:val="28"/>
                <w:szCs w:val="28"/>
                <w:lang w:eastAsia="en-GB"/>
              </w:rPr>
              <w:t xml:space="preserve">Part 4: </w:t>
            </w:r>
            <w:r w:rsidRPr="0084213A" w:rsidR="0084213A">
              <w:rPr>
                <w:rFonts w:ascii="Calibri" w:hAnsi="Calibri" w:eastAsia="Times New Roman" w:cs="Calibri"/>
                <w:b/>
                <w:bCs/>
                <w:sz w:val="28"/>
                <w:szCs w:val="28"/>
                <w:lang w:eastAsia="en-GB"/>
              </w:rPr>
              <w:t xml:space="preserve">Music </w:t>
            </w:r>
            <w:r w:rsidRPr="0084213A" w:rsidR="00DD3129">
              <w:rPr>
                <w:rFonts w:ascii="Calibri" w:hAnsi="Calibri" w:eastAsia="Times New Roman" w:cs="Calibri"/>
                <w:b/>
                <w:bCs/>
                <w:sz w:val="28"/>
                <w:szCs w:val="28"/>
                <w:lang w:eastAsia="en-GB"/>
              </w:rPr>
              <w:t>P</w:t>
            </w:r>
            <w:r w:rsidRPr="009B1F97">
              <w:rPr>
                <w:rFonts w:ascii="Calibri" w:hAnsi="Calibri" w:eastAsia="Times New Roman" w:cs="Calibri"/>
                <w:b/>
                <w:bCs/>
                <w:sz w:val="28"/>
                <w:szCs w:val="28"/>
                <w:lang w:eastAsia="en-GB"/>
              </w:rPr>
              <w:t>artnership</w:t>
            </w:r>
            <w:r w:rsidRPr="0084213A" w:rsidR="0084213A">
              <w:rPr>
                <w:rFonts w:ascii="Calibri" w:hAnsi="Calibri" w:eastAsia="Times New Roman" w:cs="Calibri"/>
                <w:b/>
                <w:bCs/>
                <w:sz w:val="28"/>
                <w:szCs w:val="28"/>
                <w:lang w:eastAsia="en-GB"/>
              </w:rPr>
              <w:t>s</w:t>
            </w:r>
            <w:r w:rsidRPr="00DD3129" w:rsidR="00DD3129">
              <w:rPr>
                <w:rFonts w:ascii="Calibri" w:hAnsi="Calibri" w:eastAsia="Times New Roman" w:cs="Calibri"/>
                <w:b/>
                <w:bCs/>
                <w:i/>
                <w:iCs/>
                <w:sz w:val="28"/>
                <w:szCs w:val="28"/>
                <w:lang w:eastAsia="en-GB"/>
              </w:rPr>
              <w:t xml:space="preserve"> </w:t>
            </w:r>
          </w:p>
        </w:tc>
        <w:tc>
          <w:tcPr>
            <w:tcW w:w="3443" w:type="dxa"/>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9B1F97" w:rsidR="00AE7E49" w:rsidP="00685076" w:rsidRDefault="00AE7E49" w14:paraId="567CF6EF" w14:textId="1506E1CB">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b/>
                <w:bCs/>
                <w:lang w:eastAsia="en-GB"/>
              </w:rPr>
              <w:t>Overall Current Rating</w:t>
            </w:r>
            <w:r w:rsidR="006B2048">
              <w:rPr>
                <w:rFonts w:ascii="Calibri" w:hAnsi="Calibri" w:eastAsia="Times New Roman" w:cs="Calibri"/>
                <w:b/>
                <w:bCs/>
                <w:lang w:eastAsia="en-GB"/>
              </w:rPr>
              <w:t xml:space="preserve"> </w:t>
            </w:r>
            <w:r w:rsidR="006B2048">
              <w:rPr>
                <w:b/>
                <w:bCs/>
              </w:rPr>
              <w:t>1 to 4</w:t>
            </w:r>
            <w:r w:rsidR="006B2048">
              <w:rPr>
                <w:b/>
                <w:bCs/>
              </w:rPr>
              <w:t>:</w:t>
            </w:r>
            <w:r w:rsidRPr="009B1F97">
              <w:rPr>
                <w:rFonts w:ascii="Calibri" w:hAnsi="Calibri" w:eastAsia="Times New Roman" w:cs="Calibri"/>
                <w:b/>
                <w:bCs/>
                <w:lang w:eastAsia="en-GB"/>
              </w:rPr>
              <w:t> </w:t>
            </w:r>
            <w:r w:rsidRPr="009B1F97">
              <w:rPr>
                <w:rFonts w:ascii="Calibri" w:hAnsi="Calibri" w:eastAsia="Times New Roman" w:cs="Calibri"/>
                <w:lang w:eastAsia="en-GB"/>
              </w:rPr>
              <w:t> </w:t>
            </w:r>
          </w:p>
        </w:tc>
        <w:tc>
          <w:tcPr>
            <w:tcW w:w="3402" w:type="dxa"/>
            <w:tcBorders>
              <w:top w:val="single" w:color="auto" w:sz="6" w:space="0"/>
              <w:left w:val="single" w:color="auto" w:sz="6" w:space="0"/>
              <w:bottom w:val="single" w:color="auto" w:sz="6" w:space="0"/>
              <w:right w:val="single" w:color="auto" w:sz="6" w:space="0"/>
            </w:tcBorders>
            <w:shd w:val="clear" w:color="auto" w:fill="FBE4D5" w:themeFill="accent2" w:themeFillTint="33"/>
            <w:tcMar/>
            <w:hideMark/>
          </w:tcPr>
          <w:p w:rsidRPr="009B1F97" w:rsidR="00AE7E49" w:rsidP="00685076" w:rsidRDefault="00AE7E49" w14:paraId="131A08AB"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tc>
      </w:tr>
      <w:tr w:rsidRPr="009B1F97" w:rsidR="00AE7E49" w:rsidTr="6C6CC020" w14:paraId="02BF595B" w14:textId="77777777">
        <w:trPr>
          <w:trHeight w:val="255"/>
        </w:trPr>
        <w:tc>
          <w:tcPr>
            <w:tcW w:w="2969"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9B1F97" w:rsidR="00AE7E49" w:rsidP="00685076" w:rsidRDefault="00AE7E49" w14:paraId="5680DC59"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b/>
                <w:bCs/>
                <w:lang w:eastAsia="en-GB"/>
              </w:rPr>
              <w:t>Recommendation</w:t>
            </w:r>
            <w:r w:rsidRPr="009B1F97">
              <w:rPr>
                <w:rFonts w:ascii="Calibri" w:hAnsi="Calibri" w:eastAsia="Times New Roman" w:cs="Calibri"/>
                <w:lang w:eastAsia="en-GB"/>
              </w:rPr>
              <w:t> </w:t>
            </w:r>
          </w:p>
        </w:tc>
        <w:tc>
          <w:tcPr>
            <w:tcW w:w="2693" w:type="dxa"/>
            <w:tcBorders>
              <w:top w:val="single" w:color="auto" w:sz="6" w:space="0"/>
              <w:left w:val="single" w:color="auto" w:sz="6" w:space="0"/>
              <w:bottom w:val="single" w:color="auto" w:sz="6" w:space="0"/>
              <w:right w:val="single" w:color="auto" w:sz="6" w:space="0"/>
            </w:tcBorders>
            <w:shd w:val="clear" w:color="auto" w:fill="FF0000"/>
            <w:tcMar/>
            <w:hideMark/>
          </w:tcPr>
          <w:p w:rsidRPr="009B1F97" w:rsidR="00AE7E49" w:rsidP="00685076" w:rsidRDefault="00AE7E49" w14:paraId="289236EC"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b/>
                <w:bCs/>
                <w:lang w:eastAsia="en-GB"/>
              </w:rPr>
              <w:t>Emerging</w:t>
            </w:r>
            <w:r w:rsidRPr="009B1F97">
              <w:rPr>
                <w:rFonts w:ascii="Calibri" w:hAnsi="Calibri" w:eastAsia="Times New Roman" w:cs="Calibri"/>
                <w:lang w:eastAsia="en-GB"/>
              </w:rPr>
              <w:t> </w:t>
            </w:r>
          </w:p>
        </w:tc>
        <w:tc>
          <w:tcPr>
            <w:tcW w:w="2794"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9B1F97" w:rsidR="00AE7E49" w:rsidP="00685076" w:rsidRDefault="00AE7E49" w14:paraId="0C51C77E"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b/>
                <w:bCs/>
                <w:lang w:eastAsia="en-GB"/>
              </w:rPr>
              <w:t>Developing</w:t>
            </w:r>
            <w:r w:rsidRPr="009B1F97">
              <w:rPr>
                <w:rFonts w:ascii="Calibri" w:hAnsi="Calibri" w:eastAsia="Times New Roman" w:cs="Calibri"/>
                <w:lang w:eastAsia="en-GB"/>
              </w:rPr>
              <w:t> </w:t>
            </w:r>
          </w:p>
        </w:tc>
        <w:tc>
          <w:tcPr>
            <w:tcW w:w="3443" w:type="dxa"/>
            <w:tcBorders>
              <w:top w:val="single" w:color="auto" w:sz="6" w:space="0"/>
              <w:left w:val="single" w:color="auto" w:sz="6" w:space="0"/>
              <w:bottom w:val="single" w:color="auto" w:sz="6" w:space="0"/>
              <w:right w:val="single" w:color="auto" w:sz="6" w:space="0"/>
            </w:tcBorders>
            <w:shd w:val="clear" w:color="auto" w:fill="92D050"/>
            <w:tcMar/>
            <w:hideMark/>
          </w:tcPr>
          <w:p w:rsidRPr="009B1F97" w:rsidR="00AE7E49" w:rsidP="00685076" w:rsidRDefault="00AE7E49" w14:paraId="385ED263"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b/>
                <w:bCs/>
                <w:lang w:eastAsia="en-GB"/>
              </w:rPr>
              <w:t>S</w:t>
            </w:r>
            <w:r w:rsidRPr="009B1F97">
              <w:rPr>
                <w:rFonts w:ascii="Calibri" w:hAnsi="Calibri" w:eastAsia="Times New Roman" w:cs="Calibri"/>
                <w:b/>
                <w:bCs/>
                <w:shd w:val="clear" w:color="auto" w:fill="92D050"/>
                <w:lang w:eastAsia="en-GB"/>
              </w:rPr>
              <w:t>ecure</w:t>
            </w:r>
            <w:r w:rsidRPr="009B1F97">
              <w:rPr>
                <w:rFonts w:ascii="Calibri" w:hAnsi="Calibri" w:eastAsia="Times New Roman" w:cs="Calibri"/>
                <w:lang w:eastAsia="en-GB"/>
              </w:rPr>
              <w:t> </w:t>
            </w:r>
          </w:p>
        </w:tc>
        <w:tc>
          <w:tcPr>
            <w:tcW w:w="3402" w:type="dxa"/>
            <w:tcBorders>
              <w:top w:val="single" w:color="auto" w:sz="6" w:space="0"/>
              <w:left w:val="single" w:color="auto" w:sz="6" w:space="0"/>
              <w:bottom w:val="single" w:color="auto" w:sz="6" w:space="0"/>
              <w:right w:val="single" w:color="auto" w:sz="6" w:space="0"/>
            </w:tcBorders>
            <w:shd w:val="clear" w:color="auto" w:fill="FFFF00"/>
            <w:tcMar/>
            <w:hideMark/>
          </w:tcPr>
          <w:p w:rsidRPr="009B1F97" w:rsidR="00AE7E49" w:rsidP="00685076" w:rsidRDefault="00AE7E49" w14:paraId="28BA00D9"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b/>
                <w:bCs/>
                <w:lang w:eastAsia="en-GB"/>
              </w:rPr>
              <w:t>Enhancing</w:t>
            </w:r>
            <w:r w:rsidRPr="009B1F97">
              <w:rPr>
                <w:rFonts w:ascii="Calibri" w:hAnsi="Calibri" w:eastAsia="Times New Roman" w:cs="Calibri"/>
                <w:lang w:eastAsia="en-GB"/>
              </w:rPr>
              <w:t> </w:t>
            </w:r>
          </w:p>
        </w:tc>
      </w:tr>
      <w:tr w:rsidRPr="009B1F97" w:rsidR="00AE7E49" w:rsidTr="6C6CC020" w14:paraId="6F85B793" w14:textId="77777777">
        <w:trPr>
          <w:trHeight w:val="855"/>
        </w:trPr>
        <w:tc>
          <w:tcPr>
            <w:tcW w:w="2969" w:type="dxa"/>
            <w:tcBorders>
              <w:top w:val="single" w:color="auto" w:sz="6" w:space="0"/>
              <w:left w:val="single" w:color="auto" w:sz="6" w:space="0"/>
              <w:bottom w:val="single" w:color="auto" w:sz="6" w:space="0"/>
              <w:right w:val="single" w:color="auto" w:sz="6" w:space="0"/>
            </w:tcBorders>
            <w:shd w:val="clear" w:color="auto" w:fill="auto"/>
            <w:tcMar/>
            <w:hideMark/>
          </w:tcPr>
          <w:p w:rsidR="008376F6" w:rsidP="00685076" w:rsidRDefault="00AE7E49" w14:paraId="3EF5D228" w14:textId="7E30BBF7">
            <w:pPr>
              <w:spacing w:after="0" w:line="240" w:lineRule="auto"/>
              <w:textAlignment w:val="baseline"/>
              <w:rPr>
                <w:rFonts w:ascii="Calibri" w:hAnsi="Calibri" w:eastAsia="Times New Roman" w:cs="Calibri"/>
                <w:b w:val="1"/>
                <w:bCs w:val="1"/>
                <w:lang w:eastAsia="en-GB"/>
              </w:rPr>
            </w:pPr>
            <w:r w:rsidRPr="6C6CC020" w:rsidR="63CBE630">
              <w:rPr>
                <w:rFonts w:ascii="Calibri" w:hAnsi="Calibri" w:eastAsia="Times New Roman" w:cs="Calibri"/>
                <w:b w:val="1"/>
                <w:bCs w:val="1"/>
                <w:lang w:eastAsia="en-GB"/>
              </w:rPr>
              <w:t>Engagem</w:t>
            </w:r>
            <w:r w:rsidRPr="6C6CC020" w:rsidR="63CBE630">
              <w:rPr>
                <w:rFonts w:ascii="Calibri" w:hAnsi="Calibri" w:eastAsia="Times New Roman" w:cs="Calibri"/>
                <w:b w:val="1"/>
                <w:bCs w:val="1"/>
                <w:lang w:eastAsia="en-GB"/>
              </w:rPr>
              <w:t>ent</w:t>
            </w:r>
            <w:r w:rsidRPr="6C6CC020" w:rsidR="008376F6">
              <w:rPr>
                <w:rFonts w:ascii="Calibri" w:hAnsi="Calibri" w:eastAsia="Times New Roman" w:cs="Calibri"/>
                <w:b w:val="1"/>
                <w:bCs w:val="1"/>
                <w:lang w:eastAsia="en-GB"/>
              </w:rPr>
              <w:t xml:space="preserve"> with t</w:t>
            </w:r>
            <w:r w:rsidRPr="6C6CC020" w:rsidR="008376F6">
              <w:rPr>
                <w:rFonts w:ascii="Calibri" w:hAnsi="Calibri" w:eastAsia="Times New Roman" w:cs="Calibri"/>
                <w:b w:val="1"/>
                <w:bCs w:val="1"/>
                <w:lang w:eastAsia="en-GB"/>
              </w:rPr>
              <w:t xml:space="preserve">he Music Hub, its </w:t>
            </w:r>
            <w:r w:rsidRPr="6C6CC020" w:rsidR="00E441CF">
              <w:rPr>
                <w:rFonts w:ascii="Calibri" w:hAnsi="Calibri" w:eastAsia="Times New Roman" w:cs="Calibri"/>
                <w:b w:val="1"/>
                <w:bCs w:val="1"/>
                <w:lang w:eastAsia="en-GB"/>
              </w:rPr>
              <w:t>Partners,</w:t>
            </w:r>
            <w:r w:rsidRPr="6C6CC020" w:rsidR="008376F6">
              <w:rPr>
                <w:rFonts w:ascii="Calibri" w:hAnsi="Calibri" w:eastAsia="Times New Roman" w:cs="Calibri"/>
                <w:b w:val="1"/>
                <w:bCs w:val="1"/>
                <w:lang w:eastAsia="en-GB"/>
              </w:rPr>
              <w:t xml:space="preserve"> and Schools to support and </w:t>
            </w:r>
            <w:r w:rsidRPr="6C6CC020" w:rsidR="00E441CF">
              <w:rPr>
                <w:rFonts w:ascii="Calibri" w:hAnsi="Calibri" w:eastAsia="Times New Roman" w:cs="Calibri"/>
                <w:b w:val="1"/>
                <w:bCs w:val="1"/>
                <w:lang w:eastAsia="en-GB"/>
              </w:rPr>
              <w:t>enhance</w:t>
            </w:r>
            <w:r w:rsidRPr="6C6CC020" w:rsidR="008376F6">
              <w:rPr>
                <w:rFonts w:ascii="Calibri" w:hAnsi="Calibri" w:eastAsia="Times New Roman" w:cs="Calibri"/>
                <w:b w:val="1"/>
                <w:bCs w:val="1"/>
                <w:lang w:eastAsia="en-GB"/>
              </w:rPr>
              <w:t xml:space="preserve"> </w:t>
            </w:r>
            <w:r w:rsidRPr="6C6CC020" w:rsidR="00E441CF">
              <w:rPr>
                <w:rFonts w:ascii="Calibri" w:hAnsi="Calibri" w:eastAsia="Times New Roman" w:cs="Calibri"/>
                <w:b w:val="1"/>
                <w:bCs w:val="1"/>
                <w:lang w:eastAsia="en-GB"/>
              </w:rPr>
              <w:t xml:space="preserve">the provision of musical opportunities available to pupils. </w:t>
            </w:r>
          </w:p>
          <w:p w:rsidR="008376F6" w:rsidP="00685076" w:rsidRDefault="008376F6" w14:paraId="53496820" w14:textId="77777777">
            <w:pPr>
              <w:spacing w:after="0" w:line="240" w:lineRule="auto"/>
              <w:textAlignment w:val="baseline"/>
              <w:rPr>
                <w:rFonts w:ascii="Calibri" w:hAnsi="Calibri" w:eastAsia="Times New Roman" w:cs="Calibri"/>
                <w:b/>
                <w:bCs/>
                <w:lang w:eastAsia="en-GB"/>
              </w:rPr>
            </w:pPr>
          </w:p>
          <w:p w:rsidR="008376F6" w:rsidP="00685076" w:rsidRDefault="008376F6" w14:paraId="40729D3E" w14:textId="77777777">
            <w:pPr>
              <w:spacing w:after="0" w:line="240" w:lineRule="auto"/>
              <w:textAlignment w:val="baseline"/>
              <w:rPr>
                <w:rFonts w:ascii="Calibri" w:hAnsi="Calibri" w:eastAsia="Times New Roman" w:cs="Calibri"/>
                <w:b/>
                <w:bCs/>
                <w:lang w:eastAsia="en-GB"/>
              </w:rPr>
            </w:pPr>
          </w:p>
          <w:p w:rsidRPr="009B1F97" w:rsidR="00AE7E49" w:rsidP="00685076" w:rsidRDefault="00AE7E49" w14:paraId="5282CBCE" w14:textId="4BC4FC57">
            <w:pPr>
              <w:spacing w:after="0" w:line="240" w:lineRule="auto"/>
              <w:textAlignment w:val="baseline"/>
              <w:rPr>
                <w:rFonts w:ascii="Segoe UI" w:hAnsi="Segoe UI" w:eastAsia="Times New Roman" w:cs="Segoe UI"/>
                <w:sz w:val="18"/>
                <w:szCs w:val="18"/>
                <w:lang w:eastAsia="en-GB"/>
              </w:rPr>
            </w:pPr>
          </w:p>
        </w:tc>
        <w:tc>
          <w:tcPr>
            <w:tcW w:w="2693" w:type="dxa"/>
            <w:tcBorders>
              <w:top w:val="single" w:color="auto" w:sz="6" w:space="0"/>
              <w:left w:val="single" w:color="auto" w:sz="6" w:space="0"/>
              <w:bottom w:val="single" w:color="auto" w:sz="6" w:space="0"/>
              <w:right w:val="single" w:color="auto" w:sz="6" w:space="0"/>
            </w:tcBorders>
            <w:shd w:val="clear" w:color="auto" w:fill="auto"/>
            <w:tcMar/>
            <w:hideMark/>
          </w:tcPr>
          <w:p w:rsidR="004E365D" w:rsidP="00685076" w:rsidRDefault="00DD3129" w14:paraId="1FAD35FC" w14:textId="77777777">
            <w:pPr>
              <w:spacing w:after="0" w:line="240" w:lineRule="auto"/>
              <w:textAlignment w:val="baseline"/>
              <w:rPr>
                <w:rFonts w:eastAsia="Times New Roman" w:cstheme="minorHAnsi"/>
                <w:i/>
                <w:iCs/>
                <w:sz w:val="18"/>
                <w:szCs w:val="18"/>
                <w:lang w:eastAsia="en-GB"/>
              </w:rPr>
            </w:pPr>
            <w:r w:rsidRPr="006C2991">
              <w:rPr>
                <w:rFonts w:eastAsia="Times New Roman" w:cstheme="minorHAnsi"/>
                <w:i/>
                <w:iCs/>
                <w:sz w:val="18"/>
                <w:szCs w:val="18"/>
                <w:lang w:eastAsia="en-GB"/>
              </w:rPr>
              <w:t xml:space="preserve">The school does not currently engage with </w:t>
            </w:r>
            <w:r w:rsidRPr="006C2991" w:rsidR="000A37E9">
              <w:rPr>
                <w:rFonts w:eastAsia="Times New Roman" w:cstheme="minorHAnsi"/>
                <w:i/>
                <w:iCs/>
                <w:sz w:val="18"/>
                <w:szCs w:val="18"/>
                <w:lang w:eastAsia="en-GB"/>
              </w:rPr>
              <w:t xml:space="preserve">the Music </w:t>
            </w:r>
            <w:r w:rsidR="006C2991">
              <w:rPr>
                <w:rFonts w:eastAsia="Times New Roman" w:cstheme="minorHAnsi"/>
                <w:i/>
                <w:iCs/>
                <w:sz w:val="18"/>
                <w:szCs w:val="18"/>
                <w:lang w:eastAsia="en-GB"/>
              </w:rPr>
              <w:t>H</w:t>
            </w:r>
            <w:r w:rsidRPr="006C2991" w:rsidR="000A37E9">
              <w:rPr>
                <w:rFonts w:eastAsia="Times New Roman" w:cstheme="minorHAnsi"/>
                <w:i/>
                <w:iCs/>
                <w:sz w:val="18"/>
                <w:szCs w:val="18"/>
                <w:lang w:eastAsia="en-GB"/>
              </w:rPr>
              <w:t>ub or its partners to support or enhance its music provision.</w:t>
            </w:r>
          </w:p>
          <w:p w:rsidR="004E365D" w:rsidP="00685076" w:rsidRDefault="004E365D" w14:paraId="493455EA" w14:textId="77777777">
            <w:pPr>
              <w:spacing w:after="0" w:line="240" w:lineRule="auto"/>
              <w:textAlignment w:val="baseline"/>
              <w:rPr>
                <w:rFonts w:eastAsia="Times New Roman" w:cstheme="minorHAnsi"/>
                <w:i/>
                <w:iCs/>
                <w:sz w:val="18"/>
                <w:szCs w:val="18"/>
                <w:lang w:eastAsia="en-GB"/>
              </w:rPr>
            </w:pPr>
          </w:p>
          <w:p w:rsidRPr="009B1F97" w:rsidR="00AE7E49" w:rsidP="00685076" w:rsidRDefault="004E365D" w14:paraId="7ED16FCE" w14:textId="2C972DE4">
            <w:pPr>
              <w:spacing w:after="0" w:line="240" w:lineRule="auto"/>
              <w:textAlignment w:val="baseline"/>
              <w:rPr>
                <w:rFonts w:eastAsia="Times New Roman" w:cstheme="minorHAnsi"/>
                <w:i/>
                <w:iCs/>
                <w:sz w:val="18"/>
                <w:szCs w:val="18"/>
                <w:lang w:eastAsia="en-GB"/>
              </w:rPr>
            </w:pPr>
            <w:r>
              <w:rPr>
                <w:rFonts w:eastAsia="Times New Roman" w:cstheme="minorHAnsi"/>
                <w:i/>
                <w:iCs/>
                <w:sz w:val="18"/>
                <w:szCs w:val="18"/>
                <w:lang w:eastAsia="en-GB"/>
              </w:rPr>
              <w:t xml:space="preserve">The school </w:t>
            </w:r>
            <w:r w:rsidR="00F60A4D">
              <w:rPr>
                <w:rFonts w:eastAsia="Times New Roman" w:cstheme="minorHAnsi"/>
                <w:i/>
                <w:iCs/>
                <w:sz w:val="18"/>
                <w:szCs w:val="18"/>
                <w:lang w:eastAsia="en-GB"/>
              </w:rPr>
              <w:t xml:space="preserve">occasionally works with other schools in their locality and/or MAT </w:t>
            </w:r>
            <w:r w:rsidRPr="006C2991" w:rsidR="00F60A4D">
              <w:rPr>
                <w:rFonts w:eastAsia="Times New Roman" w:cstheme="minorHAnsi"/>
                <w:i/>
                <w:iCs/>
                <w:sz w:val="18"/>
                <w:szCs w:val="18"/>
                <w:lang w:eastAsia="en-GB"/>
              </w:rPr>
              <w:t>to support or enhance its music provision.</w:t>
            </w:r>
          </w:p>
        </w:tc>
        <w:tc>
          <w:tcPr>
            <w:tcW w:w="2794" w:type="dxa"/>
            <w:tcBorders>
              <w:top w:val="single" w:color="auto" w:sz="6" w:space="0"/>
              <w:left w:val="single" w:color="auto" w:sz="6" w:space="0"/>
              <w:bottom w:val="single" w:color="auto" w:sz="6" w:space="0"/>
              <w:right w:val="single" w:color="auto" w:sz="6" w:space="0"/>
            </w:tcBorders>
            <w:shd w:val="clear" w:color="auto" w:fill="auto"/>
            <w:tcMar/>
            <w:hideMark/>
          </w:tcPr>
          <w:p w:rsidR="006E1754" w:rsidP="006E1754" w:rsidRDefault="00AE7E49" w14:paraId="72CD1FCD" w14:textId="77777777">
            <w:pPr>
              <w:spacing w:after="0" w:line="240" w:lineRule="auto"/>
              <w:textAlignment w:val="baseline"/>
              <w:rPr>
                <w:rFonts w:eastAsia="Times New Roman" w:cstheme="minorHAnsi"/>
                <w:i/>
                <w:iCs/>
                <w:sz w:val="18"/>
                <w:szCs w:val="18"/>
                <w:lang w:eastAsia="en-GB"/>
              </w:rPr>
            </w:pPr>
            <w:r w:rsidRPr="009B1F97">
              <w:rPr>
                <w:rFonts w:ascii="Calibri" w:hAnsi="Calibri" w:eastAsia="Times New Roman" w:cs="Calibri"/>
                <w:i/>
                <w:iCs/>
                <w:sz w:val="18"/>
                <w:szCs w:val="18"/>
                <w:lang w:eastAsia="en-GB"/>
              </w:rPr>
              <w:t xml:space="preserve">The school is aware of event opportunities provided by the </w:t>
            </w:r>
            <w:r w:rsidR="006C2991">
              <w:rPr>
                <w:rFonts w:ascii="Calibri" w:hAnsi="Calibri" w:eastAsia="Times New Roman" w:cs="Calibri"/>
                <w:i/>
                <w:iCs/>
                <w:sz w:val="18"/>
                <w:szCs w:val="18"/>
                <w:lang w:eastAsia="en-GB"/>
              </w:rPr>
              <w:t xml:space="preserve">Music </w:t>
            </w:r>
            <w:r w:rsidRPr="009B1F97">
              <w:rPr>
                <w:rFonts w:ascii="Calibri" w:hAnsi="Calibri" w:eastAsia="Times New Roman" w:cs="Calibri"/>
                <w:i/>
                <w:iCs/>
                <w:sz w:val="18"/>
                <w:szCs w:val="18"/>
                <w:lang w:eastAsia="en-GB"/>
              </w:rPr>
              <w:t xml:space="preserve">Hub and its </w:t>
            </w:r>
            <w:r w:rsidR="006C2991">
              <w:rPr>
                <w:rFonts w:ascii="Calibri" w:hAnsi="Calibri" w:eastAsia="Times New Roman" w:cs="Calibri"/>
                <w:i/>
                <w:iCs/>
                <w:sz w:val="18"/>
                <w:szCs w:val="18"/>
                <w:lang w:eastAsia="en-GB"/>
              </w:rPr>
              <w:t>P</w:t>
            </w:r>
            <w:r w:rsidRPr="009B1F97">
              <w:rPr>
                <w:rFonts w:ascii="Calibri" w:hAnsi="Calibri" w:eastAsia="Times New Roman" w:cs="Calibri"/>
                <w:i/>
                <w:iCs/>
                <w:sz w:val="18"/>
                <w:szCs w:val="18"/>
                <w:lang w:eastAsia="en-GB"/>
              </w:rPr>
              <w:t xml:space="preserve">artners and </w:t>
            </w:r>
            <w:r w:rsidR="004E365D">
              <w:rPr>
                <w:rFonts w:ascii="Calibri" w:hAnsi="Calibri" w:eastAsia="Times New Roman" w:cs="Calibri"/>
                <w:i/>
                <w:iCs/>
                <w:sz w:val="18"/>
                <w:szCs w:val="18"/>
                <w:lang w:eastAsia="en-GB"/>
              </w:rPr>
              <w:t xml:space="preserve">engages with them </w:t>
            </w:r>
            <w:r w:rsidRPr="009B1F97">
              <w:rPr>
                <w:rFonts w:ascii="Calibri" w:hAnsi="Calibri" w:eastAsia="Times New Roman" w:cs="Calibri"/>
                <w:i/>
                <w:iCs/>
                <w:sz w:val="18"/>
                <w:szCs w:val="18"/>
                <w:lang w:eastAsia="en-GB"/>
              </w:rPr>
              <w:t>on an ad hoc basis</w:t>
            </w:r>
            <w:r w:rsidR="006E1754">
              <w:rPr>
                <w:rFonts w:ascii="Calibri" w:hAnsi="Calibri" w:eastAsia="Times New Roman" w:cs="Calibri"/>
                <w:i/>
                <w:iCs/>
                <w:sz w:val="18"/>
                <w:szCs w:val="18"/>
                <w:lang w:eastAsia="en-GB"/>
              </w:rPr>
              <w:t xml:space="preserve"> </w:t>
            </w:r>
            <w:r w:rsidRPr="006C2991" w:rsidR="006E1754">
              <w:rPr>
                <w:rFonts w:eastAsia="Times New Roman" w:cstheme="minorHAnsi"/>
                <w:i/>
                <w:iCs/>
                <w:sz w:val="18"/>
                <w:szCs w:val="18"/>
                <w:lang w:eastAsia="en-GB"/>
              </w:rPr>
              <w:t>to support or enhance its music provision.</w:t>
            </w:r>
          </w:p>
          <w:p w:rsidR="00AE7E49" w:rsidP="00685076" w:rsidRDefault="004E365D" w14:paraId="5C9F252F" w14:textId="4249F7A1">
            <w:pPr>
              <w:spacing w:after="0" w:line="240" w:lineRule="auto"/>
              <w:textAlignment w:val="baseline"/>
              <w:rPr>
                <w:rFonts w:ascii="Calibri" w:hAnsi="Calibri" w:eastAsia="Times New Roman" w:cs="Calibri"/>
                <w:sz w:val="18"/>
                <w:szCs w:val="18"/>
                <w:lang w:eastAsia="en-GB"/>
              </w:rPr>
            </w:pPr>
            <w:r>
              <w:rPr>
                <w:rFonts w:ascii="Calibri" w:hAnsi="Calibri" w:eastAsia="Times New Roman" w:cs="Calibri"/>
                <w:i/>
                <w:iCs/>
                <w:sz w:val="18"/>
                <w:szCs w:val="18"/>
                <w:lang w:eastAsia="en-GB"/>
              </w:rPr>
              <w:t xml:space="preserve"> </w:t>
            </w:r>
            <w:r w:rsidRPr="009B1F97" w:rsidR="00AE7E49">
              <w:rPr>
                <w:rFonts w:ascii="Calibri" w:hAnsi="Calibri" w:eastAsia="Times New Roman" w:cs="Calibri"/>
                <w:i/>
                <w:iCs/>
                <w:sz w:val="18"/>
                <w:szCs w:val="18"/>
                <w:lang w:eastAsia="en-GB"/>
              </w:rPr>
              <w:t> </w:t>
            </w:r>
            <w:r w:rsidRPr="009B1F97" w:rsidR="00AE7E49">
              <w:rPr>
                <w:rFonts w:ascii="Calibri" w:hAnsi="Calibri" w:eastAsia="Times New Roman" w:cs="Calibri"/>
                <w:sz w:val="18"/>
                <w:szCs w:val="18"/>
                <w:lang w:eastAsia="en-GB"/>
              </w:rPr>
              <w:t> </w:t>
            </w:r>
          </w:p>
          <w:p w:rsidR="00F60A4D" w:rsidP="00685076" w:rsidRDefault="00F60A4D" w14:paraId="3A72220E" w14:textId="77777777">
            <w:pPr>
              <w:spacing w:after="0" w:line="240" w:lineRule="auto"/>
              <w:textAlignment w:val="baseline"/>
              <w:rPr>
                <w:rFonts w:ascii="Calibri" w:hAnsi="Calibri" w:eastAsia="Times New Roman" w:cs="Calibri"/>
                <w:sz w:val="18"/>
                <w:szCs w:val="18"/>
                <w:lang w:eastAsia="en-GB"/>
              </w:rPr>
            </w:pPr>
          </w:p>
          <w:p w:rsidRPr="009B1F97" w:rsidR="00F60A4D" w:rsidP="00685076" w:rsidRDefault="00F60A4D" w14:paraId="43BB2719" w14:textId="6E7EF8A8">
            <w:pPr>
              <w:spacing w:after="0" w:line="240" w:lineRule="auto"/>
              <w:textAlignment w:val="baseline"/>
              <w:rPr>
                <w:rFonts w:ascii="Segoe UI" w:hAnsi="Segoe UI" w:eastAsia="Times New Roman" w:cs="Segoe UI"/>
                <w:sz w:val="18"/>
                <w:szCs w:val="18"/>
                <w:lang w:eastAsia="en-GB"/>
              </w:rPr>
            </w:pPr>
            <w:r>
              <w:rPr>
                <w:rFonts w:eastAsia="Times New Roman" w:cstheme="minorHAnsi"/>
                <w:i/>
                <w:iCs/>
                <w:sz w:val="18"/>
                <w:szCs w:val="18"/>
                <w:lang w:eastAsia="en-GB"/>
              </w:rPr>
              <w:t>The school work</w:t>
            </w:r>
            <w:r>
              <w:rPr>
                <w:rFonts w:eastAsia="Times New Roman" w:cstheme="minorHAnsi"/>
                <w:i/>
                <w:iCs/>
                <w:sz w:val="18"/>
                <w:szCs w:val="18"/>
                <w:lang w:eastAsia="en-GB"/>
              </w:rPr>
              <w:t>s</w:t>
            </w:r>
            <w:r>
              <w:rPr>
                <w:rFonts w:eastAsia="Times New Roman" w:cstheme="minorHAnsi"/>
                <w:i/>
                <w:iCs/>
                <w:sz w:val="18"/>
                <w:szCs w:val="18"/>
                <w:lang w:eastAsia="en-GB"/>
              </w:rPr>
              <w:t xml:space="preserve"> with other schools in their locality and/or MAT </w:t>
            </w:r>
            <w:r w:rsidRPr="006C2991">
              <w:rPr>
                <w:rFonts w:eastAsia="Times New Roman" w:cstheme="minorHAnsi"/>
                <w:i/>
                <w:iCs/>
                <w:sz w:val="18"/>
                <w:szCs w:val="18"/>
                <w:lang w:eastAsia="en-GB"/>
              </w:rPr>
              <w:t xml:space="preserve">to support or enhance </w:t>
            </w:r>
            <w:r w:rsidR="00062711">
              <w:rPr>
                <w:rFonts w:eastAsia="Times New Roman" w:cstheme="minorHAnsi"/>
                <w:i/>
                <w:iCs/>
                <w:sz w:val="18"/>
                <w:szCs w:val="18"/>
                <w:lang w:eastAsia="en-GB"/>
              </w:rPr>
              <w:t>particular aspects of its</w:t>
            </w:r>
            <w:r w:rsidRPr="006C2991">
              <w:rPr>
                <w:rFonts w:eastAsia="Times New Roman" w:cstheme="minorHAnsi"/>
                <w:i/>
                <w:iCs/>
                <w:sz w:val="18"/>
                <w:szCs w:val="18"/>
                <w:lang w:eastAsia="en-GB"/>
              </w:rPr>
              <w:t xml:space="preserve"> music provision.</w:t>
            </w:r>
          </w:p>
        </w:tc>
        <w:tc>
          <w:tcPr>
            <w:tcW w:w="3443" w:type="dxa"/>
            <w:tcBorders>
              <w:top w:val="single" w:color="auto" w:sz="6" w:space="0"/>
              <w:left w:val="single" w:color="auto" w:sz="6" w:space="0"/>
              <w:bottom w:val="single" w:color="auto" w:sz="6" w:space="0"/>
              <w:right w:val="single" w:color="auto" w:sz="6" w:space="0"/>
            </w:tcBorders>
            <w:shd w:val="clear" w:color="auto" w:fill="auto"/>
            <w:tcMar/>
            <w:hideMark/>
          </w:tcPr>
          <w:p w:rsidR="006E1754" w:rsidP="00062711" w:rsidRDefault="00062711" w14:paraId="247C4437" w14:textId="68F35518">
            <w:pPr>
              <w:spacing w:after="0" w:line="240" w:lineRule="auto"/>
              <w:textAlignment w:val="baseline"/>
              <w:rPr>
                <w:rFonts w:ascii="Calibri" w:hAnsi="Calibri" w:eastAsia="Times New Roman" w:cs="Calibri"/>
                <w:i/>
                <w:iCs/>
                <w:sz w:val="18"/>
                <w:szCs w:val="18"/>
                <w:lang w:eastAsia="en-GB"/>
              </w:rPr>
            </w:pPr>
            <w:r w:rsidRPr="009B1F97">
              <w:rPr>
                <w:rFonts w:ascii="Calibri" w:hAnsi="Calibri" w:eastAsia="Times New Roman" w:cs="Calibri"/>
                <w:i/>
                <w:iCs/>
                <w:sz w:val="18"/>
                <w:szCs w:val="18"/>
                <w:lang w:eastAsia="en-GB"/>
              </w:rPr>
              <w:t xml:space="preserve">The school </w:t>
            </w:r>
            <w:r w:rsidR="009547B1">
              <w:rPr>
                <w:rFonts w:ascii="Calibri" w:hAnsi="Calibri" w:eastAsia="Times New Roman" w:cs="Calibri"/>
                <w:i/>
                <w:iCs/>
                <w:sz w:val="18"/>
                <w:szCs w:val="18"/>
                <w:lang w:eastAsia="en-GB"/>
              </w:rPr>
              <w:t xml:space="preserve">works </w:t>
            </w:r>
            <w:r w:rsidRPr="009B1F97">
              <w:rPr>
                <w:rFonts w:ascii="Calibri" w:hAnsi="Calibri" w:eastAsia="Times New Roman" w:cs="Calibri"/>
                <w:i/>
                <w:iCs/>
                <w:sz w:val="18"/>
                <w:szCs w:val="18"/>
                <w:lang w:eastAsia="en-GB"/>
              </w:rPr>
              <w:t xml:space="preserve">with the </w:t>
            </w:r>
            <w:r w:rsidR="006E1754">
              <w:rPr>
                <w:rFonts w:ascii="Calibri" w:hAnsi="Calibri" w:eastAsia="Times New Roman" w:cs="Calibri"/>
                <w:i/>
                <w:iCs/>
                <w:sz w:val="18"/>
                <w:szCs w:val="18"/>
                <w:lang w:eastAsia="en-GB"/>
              </w:rPr>
              <w:t>M</w:t>
            </w:r>
            <w:r w:rsidRPr="009B1F97">
              <w:rPr>
                <w:rFonts w:ascii="Calibri" w:hAnsi="Calibri" w:eastAsia="Times New Roman" w:cs="Calibri"/>
                <w:i/>
                <w:iCs/>
                <w:sz w:val="18"/>
                <w:szCs w:val="18"/>
                <w:lang w:eastAsia="en-GB"/>
              </w:rPr>
              <w:t xml:space="preserve">usic </w:t>
            </w:r>
            <w:r w:rsidR="006E1754">
              <w:rPr>
                <w:rFonts w:ascii="Calibri" w:hAnsi="Calibri" w:eastAsia="Times New Roman" w:cs="Calibri"/>
                <w:i/>
                <w:iCs/>
                <w:sz w:val="18"/>
                <w:szCs w:val="18"/>
                <w:lang w:eastAsia="en-GB"/>
              </w:rPr>
              <w:t>H</w:t>
            </w:r>
            <w:r w:rsidRPr="009B1F97">
              <w:rPr>
                <w:rFonts w:ascii="Calibri" w:hAnsi="Calibri" w:eastAsia="Times New Roman" w:cs="Calibri"/>
                <w:i/>
                <w:iCs/>
                <w:sz w:val="18"/>
                <w:szCs w:val="18"/>
                <w:lang w:eastAsia="en-GB"/>
              </w:rPr>
              <w:t>ub and</w:t>
            </w:r>
            <w:r w:rsidR="009547B1">
              <w:rPr>
                <w:rFonts w:ascii="Calibri" w:hAnsi="Calibri" w:eastAsia="Times New Roman" w:cs="Calibri"/>
                <w:i/>
                <w:iCs/>
                <w:sz w:val="18"/>
                <w:szCs w:val="18"/>
                <w:lang w:eastAsia="en-GB"/>
              </w:rPr>
              <w:t xml:space="preserve"> its P</w:t>
            </w:r>
            <w:r w:rsidRPr="009B1F97">
              <w:rPr>
                <w:rFonts w:ascii="Calibri" w:hAnsi="Calibri" w:eastAsia="Times New Roman" w:cs="Calibri"/>
                <w:i/>
                <w:iCs/>
                <w:sz w:val="18"/>
                <w:szCs w:val="18"/>
                <w:lang w:eastAsia="en-GB"/>
              </w:rPr>
              <w:t>artners to</w:t>
            </w:r>
            <w:r w:rsidR="009547B1">
              <w:rPr>
                <w:rFonts w:ascii="Calibri" w:hAnsi="Calibri" w:eastAsia="Times New Roman" w:cs="Calibri"/>
                <w:i/>
                <w:iCs/>
                <w:sz w:val="18"/>
                <w:szCs w:val="18"/>
                <w:lang w:eastAsia="en-GB"/>
              </w:rPr>
              <w:t xml:space="preserve"> provide </w:t>
            </w:r>
            <w:r w:rsidR="006E1754">
              <w:rPr>
                <w:rFonts w:ascii="Calibri" w:hAnsi="Calibri" w:eastAsia="Times New Roman" w:cs="Calibri"/>
                <w:i/>
                <w:iCs/>
                <w:sz w:val="18"/>
                <w:szCs w:val="18"/>
                <w:lang w:eastAsia="en-GB"/>
              </w:rPr>
              <w:t xml:space="preserve">some </w:t>
            </w:r>
            <w:r w:rsidR="006312E8">
              <w:rPr>
                <w:rFonts w:ascii="Calibri" w:hAnsi="Calibri" w:eastAsia="Times New Roman" w:cs="Calibri"/>
                <w:i/>
                <w:iCs/>
                <w:sz w:val="18"/>
                <w:szCs w:val="18"/>
                <w:lang w:eastAsia="en-GB"/>
              </w:rPr>
              <w:t xml:space="preserve">opportunities </w:t>
            </w:r>
            <w:r w:rsidR="006E1754">
              <w:rPr>
                <w:rFonts w:ascii="Calibri" w:hAnsi="Calibri" w:eastAsia="Times New Roman" w:cs="Calibri"/>
                <w:i/>
                <w:iCs/>
                <w:sz w:val="18"/>
                <w:szCs w:val="18"/>
                <w:lang w:eastAsia="en-GB"/>
              </w:rPr>
              <w:t xml:space="preserve">to support and enhance its provision </w:t>
            </w:r>
            <w:r w:rsidR="006312E8">
              <w:rPr>
                <w:rFonts w:ascii="Calibri" w:hAnsi="Calibri" w:eastAsia="Times New Roman" w:cs="Calibri"/>
                <w:i/>
                <w:iCs/>
                <w:sz w:val="18"/>
                <w:szCs w:val="18"/>
                <w:lang w:eastAsia="en-GB"/>
              </w:rPr>
              <w:t>such as</w:t>
            </w:r>
            <w:r w:rsidR="006E1754">
              <w:rPr>
                <w:rFonts w:ascii="Calibri" w:hAnsi="Calibri" w:eastAsia="Times New Roman" w:cs="Calibri"/>
                <w:i/>
                <w:iCs/>
                <w:sz w:val="18"/>
                <w:szCs w:val="18"/>
                <w:lang w:eastAsia="en-GB"/>
              </w:rPr>
              <w:t xml:space="preserve">: </w:t>
            </w:r>
            <w:r w:rsidR="006312E8">
              <w:rPr>
                <w:rFonts w:ascii="Calibri" w:hAnsi="Calibri" w:eastAsia="Times New Roman" w:cs="Calibri"/>
                <w:i/>
                <w:iCs/>
                <w:sz w:val="18"/>
                <w:szCs w:val="18"/>
                <w:lang w:eastAsia="en-GB"/>
              </w:rPr>
              <w:t xml:space="preserve"> instrumental/vocal lessons, curriculum support, Music Therapy</w:t>
            </w:r>
            <w:r w:rsidR="006E1754">
              <w:rPr>
                <w:rFonts w:ascii="Calibri" w:hAnsi="Calibri" w:eastAsia="Times New Roman" w:cs="Calibri"/>
                <w:i/>
                <w:iCs/>
                <w:sz w:val="18"/>
                <w:szCs w:val="18"/>
                <w:lang w:eastAsia="en-GB"/>
              </w:rPr>
              <w:t>, music groups &amp; ensembles Instrumental/vocal workshops days and large scale performance events.</w:t>
            </w:r>
          </w:p>
          <w:p w:rsidR="006E1754" w:rsidP="00062711" w:rsidRDefault="006E1754" w14:paraId="306FE6B5" w14:textId="77777777">
            <w:pPr>
              <w:spacing w:after="0" w:line="240" w:lineRule="auto"/>
              <w:textAlignment w:val="baseline"/>
              <w:rPr>
                <w:rFonts w:ascii="Calibri" w:hAnsi="Calibri" w:eastAsia="Times New Roman" w:cs="Calibri"/>
                <w:i/>
                <w:iCs/>
                <w:sz w:val="18"/>
                <w:szCs w:val="18"/>
                <w:lang w:eastAsia="en-GB"/>
              </w:rPr>
            </w:pPr>
          </w:p>
          <w:p w:rsidRPr="009B1F97" w:rsidR="00062711" w:rsidP="00062711" w:rsidRDefault="006E1754" w14:paraId="46CD96D6" w14:textId="36CDC9EC">
            <w:pPr>
              <w:spacing w:after="0" w:line="240" w:lineRule="auto"/>
              <w:textAlignment w:val="baseline"/>
              <w:rPr>
                <w:rFonts w:ascii="Segoe UI" w:hAnsi="Segoe UI" w:eastAsia="Times New Roman" w:cs="Segoe UI"/>
                <w:sz w:val="18"/>
                <w:szCs w:val="18"/>
                <w:lang w:eastAsia="en-GB"/>
              </w:rPr>
            </w:pPr>
            <w:r>
              <w:rPr>
                <w:rFonts w:eastAsia="Times New Roman" w:cstheme="minorHAnsi"/>
                <w:i/>
                <w:iCs/>
                <w:sz w:val="18"/>
                <w:szCs w:val="18"/>
                <w:lang w:eastAsia="en-GB"/>
              </w:rPr>
              <w:t xml:space="preserve">The school </w:t>
            </w:r>
            <w:r>
              <w:rPr>
                <w:rFonts w:eastAsia="Times New Roman" w:cstheme="minorHAnsi"/>
                <w:i/>
                <w:iCs/>
                <w:sz w:val="18"/>
                <w:szCs w:val="18"/>
                <w:lang w:eastAsia="en-GB"/>
              </w:rPr>
              <w:t xml:space="preserve">regularly </w:t>
            </w:r>
            <w:r>
              <w:rPr>
                <w:rFonts w:eastAsia="Times New Roman" w:cstheme="minorHAnsi"/>
                <w:i/>
                <w:iCs/>
                <w:sz w:val="18"/>
                <w:szCs w:val="18"/>
                <w:lang w:eastAsia="en-GB"/>
              </w:rPr>
              <w:t>works with</w:t>
            </w:r>
            <w:r>
              <w:rPr>
                <w:rFonts w:eastAsia="Times New Roman" w:cstheme="minorHAnsi"/>
                <w:i/>
                <w:iCs/>
                <w:sz w:val="18"/>
                <w:szCs w:val="18"/>
                <w:lang w:eastAsia="en-GB"/>
              </w:rPr>
              <w:t xml:space="preserve"> </w:t>
            </w:r>
            <w:r>
              <w:rPr>
                <w:rFonts w:eastAsia="Times New Roman" w:cstheme="minorHAnsi"/>
                <w:i/>
                <w:iCs/>
                <w:sz w:val="18"/>
                <w:szCs w:val="18"/>
                <w:lang w:eastAsia="en-GB"/>
              </w:rPr>
              <w:t xml:space="preserve">other schools in their locality and/or MAT </w:t>
            </w:r>
            <w:r w:rsidRPr="006C2991">
              <w:rPr>
                <w:rFonts w:eastAsia="Times New Roman" w:cstheme="minorHAnsi"/>
                <w:i/>
                <w:iCs/>
                <w:sz w:val="18"/>
                <w:szCs w:val="18"/>
                <w:lang w:eastAsia="en-GB"/>
              </w:rPr>
              <w:t>to support or enhance music provision.</w:t>
            </w:r>
            <w:r>
              <w:rPr>
                <w:rFonts w:ascii="Calibri" w:hAnsi="Calibri" w:eastAsia="Times New Roman" w:cs="Calibri"/>
                <w:i/>
                <w:iCs/>
                <w:sz w:val="18"/>
                <w:szCs w:val="18"/>
                <w:lang w:eastAsia="en-GB"/>
              </w:rPr>
              <w:t xml:space="preserve">  </w:t>
            </w:r>
            <w:r w:rsidR="006312E8">
              <w:rPr>
                <w:rFonts w:ascii="Calibri" w:hAnsi="Calibri" w:eastAsia="Times New Roman" w:cs="Calibri"/>
                <w:i/>
                <w:iCs/>
                <w:sz w:val="18"/>
                <w:szCs w:val="18"/>
                <w:lang w:eastAsia="en-GB"/>
              </w:rPr>
              <w:t xml:space="preserve"> </w:t>
            </w:r>
          </w:p>
          <w:p w:rsidRPr="009B1F97" w:rsidR="00AE7E49" w:rsidP="00685076" w:rsidRDefault="00AE7E49" w14:paraId="7DD7CE42" w14:textId="18163AEF">
            <w:pPr>
              <w:spacing w:after="0" w:line="240" w:lineRule="auto"/>
              <w:textAlignment w:val="baseline"/>
              <w:rPr>
                <w:rFonts w:ascii="Segoe UI" w:hAnsi="Segoe UI" w:eastAsia="Times New Roman" w:cs="Segoe UI"/>
                <w:sz w:val="18"/>
                <w:szCs w:val="18"/>
                <w:lang w:eastAsia="en-GB"/>
              </w:rPr>
            </w:pPr>
          </w:p>
        </w:tc>
        <w:tc>
          <w:tcPr>
            <w:tcW w:w="3402" w:type="dxa"/>
            <w:tcBorders>
              <w:top w:val="single" w:color="auto" w:sz="6" w:space="0"/>
              <w:left w:val="single" w:color="auto" w:sz="6" w:space="0"/>
              <w:bottom w:val="single" w:color="auto" w:sz="6" w:space="0"/>
              <w:right w:val="single" w:color="auto" w:sz="6" w:space="0"/>
            </w:tcBorders>
            <w:shd w:val="clear" w:color="auto" w:fill="auto"/>
            <w:tcMar/>
            <w:hideMark/>
          </w:tcPr>
          <w:p w:rsidR="006E1754" w:rsidP="00685076" w:rsidRDefault="006E1754" w14:paraId="641DCF98" w14:textId="7529CB4B">
            <w:pPr>
              <w:spacing w:after="0" w:line="240" w:lineRule="auto"/>
              <w:textAlignment w:val="baseline"/>
              <w:rPr>
                <w:rFonts w:ascii="Calibri" w:hAnsi="Calibri" w:eastAsia="Times New Roman" w:cs="Calibri"/>
                <w:i/>
                <w:iCs/>
                <w:sz w:val="18"/>
                <w:szCs w:val="18"/>
                <w:lang w:eastAsia="en-GB"/>
              </w:rPr>
            </w:pPr>
            <w:r w:rsidRPr="009B1F97">
              <w:rPr>
                <w:rFonts w:ascii="Calibri" w:hAnsi="Calibri" w:eastAsia="Times New Roman" w:cs="Calibri"/>
                <w:i/>
                <w:iCs/>
                <w:sz w:val="18"/>
                <w:szCs w:val="18"/>
                <w:lang w:eastAsia="en-GB"/>
              </w:rPr>
              <w:t xml:space="preserve">The school regularly </w:t>
            </w:r>
            <w:r>
              <w:rPr>
                <w:rFonts w:ascii="Calibri" w:hAnsi="Calibri" w:eastAsia="Times New Roman" w:cs="Calibri"/>
                <w:i/>
                <w:iCs/>
                <w:sz w:val="18"/>
                <w:szCs w:val="18"/>
                <w:lang w:eastAsia="en-GB"/>
              </w:rPr>
              <w:t xml:space="preserve">works </w:t>
            </w:r>
            <w:r w:rsidRPr="009B1F97">
              <w:rPr>
                <w:rFonts w:ascii="Calibri" w:hAnsi="Calibri" w:eastAsia="Times New Roman" w:cs="Calibri"/>
                <w:i/>
                <w:iCs/>
                <w:sz w:val="18"/>
                <w:szCs w:val="18"/>
                <w:lang w:eastAsia="en-GB"/>
              </w:rPr>
              <w:t xml:space="preserve">with the </w:t>
            </w:r>
            <w:r>
              <w:rPr>
                <w:rFonts w:ascii="Calibri" w:hAnsi="Calibri" w:eastAsia="Times New Roman" w:cs="Calibri"/>
                <w:i/>
                <w:iCs/>
                <w:sz w:val="18"/>
                <w:szCs w:val="18"/>
                <w:lang w:eastAsia="en-GB"/>
              </w:rPr>
              <w:t>M</w:t>
            </w:r>
            <w:r w:rsidRPr="009B1F97">
              <w:rPr>
                <w:rFonts w:ascii="Calibri" w:hAnsi="Calibri" w:eastAsia="Times New Roman" w:cs="Calibri"/>
                <w:i/>
                <w:iCs/>
                <w:sz w:val="18"/>
                <w:szCs w:val="18"/>
                <w:lang w:eastAsia="en-GB"/>
              </w:rPr>
              <w:t xml:space="preserve">usic </w:t>
            </w:r>
            <w:r>
              <w:rPr>
                <w:rFonts w:ascii="Calibri" w:hAnsi="Calibri" w:eastAsia="Times New Roman" w:cs="Calibri"/>
                <w:i/>
                <w:iCs/>
                <w:sz w:val="18"/>
                <w:szCs w:val="18"/>
                <w:lang w:eastAsia="en-GB"/>
              </w:rPr>
              <w:t>H</w:t>
            </w:r>
            <w:r w:rsidRPr="009B1F97">
              <w:rPr>
                <w:rFonts w:ascii="Calibri" w:hAnsi="Calibri" w:eastAsia="Times New Roman" w:cs="Calibri"/>
                <w:i/>
                <w:iCs/>
                <w:sz w:val="18"/>
                <w:szCs w:val="18"/>
                <w:lang w:eastAsia="en-GB"/>
              </w:rPr>
              <w:t>ub and</w:t>
            </w:r>
            <w:r>
              <w:rPr>
                <w:rFonts w:ascii="Calibri" w:hAnsi="Calibri" w:eastAsia="Times New Roman" w:cs="Calibri"/>
                <w:i/>
                <w:iCs/>
                <w:sz w:val="18"/>
                <w:szCs w:val="18"/>
                <w:lang w:eastAsia="en-GB"/>
              </w:rPr>
              <w:t xml:space="preserve"> its P</w:t>
            </w:r>
            <w:r w:rsidRPr="009B1F97">
              <w:rPr>
                <w:rFonts w:ascii="Calibri" w:hAnsi="Calibri" w:eastAsia="Times New Roman" w:cs="Calibri"/>
                <w:i/>
                <w:iCs/>
                <w:sz w:val="18"/>
                <w:szCs w:val="18"/>
                <w:lang w:eastAsia="en-GB"/>
              </w:rPr>
              <w:t>artners to</w:t>
            </w:r>
            <w:r>
              <w:rPr>
                <w:rFonts w:ascii="Calibri" w:hAnsi="Calibri" w:eastAsia="Times New Roman" w:cs="Calibri"/>
                <w:i/>
                <w:iCs/>
                <w:sz w:val="18"/>
                <w:szCs w:val="18"/>
                <w:lang w:eastAsia="en-GB"/>
              </w:rPr>
              <w:t xml:space="preserve"> provide </w:t>
            </w:r>
            <w:r>
              <w:rPr>
                <w:rFonts w:ascii="Calibri" w:hAnsi="Calibri" w:eastAsia="Times New Roman" w:cs="Calibri"/>
                <w:i/>
                <w:iCs/>
                <w:sz w:val="18"/>
                <w:szCs w:val="18"/>
                <w:lang w:eastAsia="en-GB"/>
              </w:rPr>
              <w:t>a range of</w:t>
            </w:r>
            <w:r>
              <w:rPr>
                <w:rFonts w:ascii="Calibri" w:hAnsi="Calibri" w:eastAsia="Times New Roman" w:cs="Calibri"/>
                <w:i/>
                <w:iCs/>
                <w:sz w:val="18"/>
                <w:szCs w:val="18"/>
                <w:lang w:eastAsia="en-GB"/>
              </w:rPr>
              <w:t xml:space="preserve"> opportunities to support and enhance its provision such as:  instrumental/vocal lessons, curriculum support, Music Therapy, music groups &amp; ensembles Instrumental/vocal workshops days and large scale performance events</w:t>
            </w:r>
          </w:p>
          <w:p w:rsidR="006E1754" w:rsidP="00685076" w:rsidRDefault="006E1754" w14:paraId="51FE1424" w14:textId="77777777">
            <w:pPr>
              <w:spacing w:after="0" w:line="240" w:lineRule="auto"/>
              <w:textAlignment w:val="baseline"/>
              <w:rPr>
                <w:rFonts w:ascii="Calibri" w:hAnsi="Calibri" w:eastAsia="Times New Roman" w:cs="Calibri"/>
                <w:i/>
                <w:iCs/>
                <w:sz w:val="18"/>
                <w:szCs w:val="18"/>
                <w:lang w:eastAsia="en-GB"/>
              </w:rPr>
            </w:pPr>
          </w:p>
          <w:p w:rsidR="006E1754" w:rsidP="006E1754" w:rsidRDefault="006E1754" w14:paraId="370926FF" w14:textId="77777777">
            <w:pPr>
              <w:spacing w:after="0" w:line="240" w:lineRule="auto"/>
              <w:textAlignment w:val="baseline"/>
              <w:rPr>
                <w:rFonts w:ascii="Calibri" w:hAnsi="Calibri" w:eastAsia="Times New Roman" w:cs="Calibri"/>
                <w:i/>
                <w:iCs/>
                <w:sz w:val="18"/>
                <w:szCs w:val="18"/>
                <w:lang w:eastAsia="en-GB"/>
              </w:rPr>
            </w:pPr>
            <w:r>
              <w:rPr>
                <w:rFonts w:eastAsia="Times New Roman" w:cstheme="minorHAnsi"/>
                <w:i/>
                <w:iCs/>
                <w:sz w:val="18"/>
                <w:szCs w:val="18"/>
                <w:lang w:eastAsia="en-GB"/>
              </w:rPr>
              <w:t xml:space="preserve">The school regularly works with other schools in their locality and/or MAT </w:t>
            </w:r>
            <w:r w:rsidRPr="006C2991">
              <w:rPr>
                <w:rFonts w:eastAsia="Times New Roman" w:cstheme="minorHAnsi"/>
                <w:i/>
                <w:iCs/>
                <w:sz w:val="18"/>
                <w:szCs w:val="18"/>
                <w:lang w:eastAsia="en-GB"/>
              </w:rPr>
              <w:t>to support or enhance music provision</w:t>
            </w:r>
            <w:r>
              <w:rPr>
                <w:rFonts w:eastAsia="Times New Roman" w:cstheme="minorHAnsi"/>
                <w:i/>
                <w:iCs/>
                <w:sz w:val="18"/>
                <w:szCs w:val="18"/>
                <w:lang w:eastAsia="en-GB"/>
              </w:rPr>
              <w:t xml:space="preserve"> and is a leader </w:t>
            </w:r>
            <w:r w:rsidRPr="009B1F97" w:rsidR="00AE7E49">
              <w:rPr>
                <w:rFonts w:ascii="Calibri" w:hAnsi="Calibri" w:eastAsia="Times New Roman" w:cs="Calibri"/>
                <w:i/>
                <w:iCs/>
                <w:sz w:val="18"/>
                <w:szCs w:val="18"/>
                <w:lang w:eastAsia="en-GB"/>
              </w:rPr>
              <w:t>in creating and supporting musical opportunities</w:t>
            </w:r>
            <w:r>
              <w:rPr>
                <w:rFonts w:ascii="Calibri" w:hAnsi="Calibri" w:eastAsia="Times New Roman" w:cs="Calibri"/>
                <w:i/>
                <w:iCs/>
                <w:sz w:val="18"/>
                <w:szCs w:val="18"/>
                <w:lang w:eastAsia="en-GB"/>
              </w:rPr>
              <w:t xml:space="preserve"> </w:t>
            </w:r>
            <w:r>
              <w:rPr>
                <w:rFonts w:ascii="Calibri" w:hAnsi="Calibri" w:eastAsia="Times New Roman" w:cs="Calibri"/>
                <w:i/>
                <w:iCs/>
                <w:sz w:val="18"/>
                <w:szCs w:val="18"/>
                <w:lang w:eastAsia="en-GB"/>
              </w:rPr>
              <w:t>for schools and pupils in their locality and/or MAT.</w:t>
            </w:r>
          </w:p>
          <w:p w:rsidRPr="009B1F97" w:rsidR="00AE7E49" w:rsidP="006E1754" w:rsidRDefault="00AE7E49" w14:paraId="53834F4A" w14:textId="2E24060F">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sz w:val="18"/>
                <w:szCs w:val="18"/>
                <w:lang w:eastAsia="en-GB"/>
              </w:rPr>
              <w:t> </w:t>
            </w:r>
          </w:p>
        </w:tc>
      </w:tr>
      <w:tr w:rsidRPr="009B1F97" w:rsidR="00AE7E49" w:rsidTr="6C6CC020" w14:paraId="6BA18D53" w14:textId="77777777">
        <w:trPr>
          <w:trHeight w:val="1305"/>
        </w:trPr>
        <w:tc>
          <w:tcPr>
            <w:tcW w:w="2969" w:type="dxa"/>
            <w:tcBorders>
              <w:top w:val="single" w:color="auto" w:sz="6" w:space="0"/>
              <w:left w:val="single" w:color="auto" w:sz="6" w:space="0"/>
              <w:bottom w:val="single" w:color="auto" w:sz="6" w:space="0"/>
              <w:right w:val="single" w:color="auto" w:sz="6" w:space="0"/>
            </w:tcBorders>
            <w:shd w:val="clear" w:color="auto" w:fill="E2EFD9" w:themeFill="accent6" w:themeFillTint="33"/>
            <w:tcMar/>
            <w:hideMark/>
          </w:tcPr>
          <w:p w:rsidRPr="009B1F97" w:rsidR="00AE7E49" w:rsidP="00685076" w:rsidRDefault="00AE7E49" w14:paraId="77E07F9B"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b/>
                <w:bCs/>
                <w:lang w:eastAsia="en-GB"/>
              </w:rPr>
              <w:t>Evidence </w:t>
            </w:r>
            <w:r w:rsidRPr="009B1F97">
              <w:rPr>
                <w:rFonts w:ascii="Calibri" w:hAnsi="Calibri" w:eastAsia="Times New Roman" w:cs="Calibri"/>
                <w:lang w:eastAsia="en-GB"/>
              </w:rPr>
              <w:t> </w:t>
            </w:r>
          </w:p>
          <w:p w:rsidRPr="009B1F97" w:rsidR="00AE7E49" w:rsidP="00685076" w:rsidRDefault="00AE7E49" w14:paraId="7A8C4B3A"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i/>
                <w:iCs/>
                <w:sz w:val="20"/>
                <w:szCs w:val="20"/>
                <w:lang w:eastAsia="en-GB"/>
              </w:rPr>
              <w:t>Detail the key pieces of evidence that support your assessment of your curricula and co-curricular offer here</w:t>
            </w:r>
            <w:r w:rsidRPr="009B1F97">
              <w:rPr>
                <w:rFonts w:ascii="Calibri" w:hAnsi="Calibri" w:eastAsia="Times New Roman" w:cs="Calibri"/>
                <w:sz w:val="20"/>
                <w:szCs w:val="20"/>
                <w:lang w:eastAsia="en-GB"/>
              </w:rPr>
              <w:t> </w:t>
            </w:r>
          </w:p>
          <w:p w:rsidR="00AE7E49" w:rsidP="00685076" w:rsidRDefault="00AE7E49" w14:paraId="00B4AF95" w14:textId="4838CBF1">
            <w:pPr>
              <w:spacing w:after="0" w:line="240" w:lineRule="auto"/>
              <w:textAlignment w:val="baseline"/>
              <w:rPr>
                <w:rFonts w:ascii="Segoe UI" w:hAnsi="Segoe UI" w:eastAsia="Times New Roman" w:cs="Segoe UI"/>
                <w:sz w:val="18"/>
                <w:szCs w:val="18"/>
                <w:lang w:eastAsia="en-GB"/>
              </w:rPr>
            </w:pPr>
          </w:p>
          <w:p w:rsidRPr="009B1F97" w:rsidR="00BB1666" w:rsidP="00685076" w:rsidRDefault="00BB1666" w14:paraId="59591CBD" w14:textId="77777777">
            <w:pPr>
              <w:spacing w:after="0" w:line="240" w:lineRule="auto"/>
              <w:textAlignment w:val="baseline"/>
              <w:rPr>
                <w:rFonts w:ascii="Segoe UI" w:hAnsi="Segoe UI" w:eastAsia="Times New Roman" w:cs="Segoe UI"/>
                <w:sz w:val="18"/>
                <w:szCs w:val="18"/>
                <w:lang w:eastAsia="en-GB"/>
              </w:rPr>
            </w:pPr>
          </w:p>
          <w:p w:rsidRPr="009B1F97" w:rsidR="00AE7E49" w:rsidP="00685076" w:rsidRDefault="00AE7E49" w14:paraId="2EC08793"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p w:rsidRPr="009B1F97" w:rsidR="00AE7E49" w:rsidP="00685076" w:rsidRDefault="00AE7E49" w14:paraId="2B1DDED5"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tc>
        <w:tc>
          <w:tcPr>
            <w:tcW w:w="269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hideMark/>
          </w:tcPr>
          <w:p w:rsidRPr="009B1F97" w:rsidR="00AE7E49" w:rsidP="00685076" w:rsidRDefault="00AE7E49" w14:paraId="33FA5AD9"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tc>
        <w:tc>
          <w:tcPr>
            <w:tcW w:w="2794" w:type="dxa"/>
            <w:tcBorders>
              <w:top w:val="single" w:color="auto" w:sz="6" w:space="0"/>
              <w:left w:val="single" w:color="auto" w:sz="6" w:space="0"/>
              <w:bottom w:val="single" w:color="auto" w:sz="6" w:space="0"/>
              <w:right w:val="single" w:color="auto" w:sz="6" w:space="0"/>
            </w:tcBorders>
            <w:shd w:val="clear" w:color="auto" w:fill="E2EFD9" w:themeFill="accent6" w:themeFillTint="33"/>
            <w:tcMar/>
            <w:hideMark/>
          </w:tcPr>
          <w:p w:rsidRPr="009B1F97" w:rsidR="00AE7E49" w:rsidP="00685076" w:rsidRDefault="00AE7E49" w14:paraId="267C0146"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tc>
        <w:tc>
          <w:tcPr>
            <w:tcW w:w="344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hideMark/>
          </w:tcPr>
          <w:p w:rsidRPr="009B1F97" w:rsidR="00AE7E49" w:rsidP="00685076" w:rsidRDefault="00AE7E49" w14:paraId="7E49B2BB"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tc>
        <w:tc>
          <w:tcPr>
            <w:tcW w:w="3402" w:type="dxa"/>
            <w:tcBorders>
              <w:top w:val="single" w:color="auto" w:sz="6" w:space="0"/>
              <w:left w:val="single" w:color="auto" w:sz="6" w:space="0"/>
              <w:bottom w:val="single" w:color="auto" w:sz="6" w:space="0"/>
              <w:right w:val="single" w:color="auto" w:sz="6" w:space="0"/>
            </w:tcBorders>
            <w:shd w:val="clear" w:color="auto" w:fill="E2EFD9" w:themeFill="accent6" w:themeFillTint="33"/>
            <w:tcMar/>
            <w:hideMark/>
          </w:tcPr>
          <w:p w:rsidRPr="009B1F97" w:rsidR="00AE7E49" w:rsidP="00685076" w:rsidRDefault="00AE7E49" w14:paraId="6C5A9F63"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tc>
      </w:tr>
      <w:tr w:rsidRPr="009B1F97" w:rsidR="00AE7E49" w:rsidTr="6C6CC020" w14:paraId="2A9D6F51" w14:textId="77777777">
        <w:trPr>
          <w:trHeight w:val="240"/>
        </w:trPr>
        <w:tc>
          <w:tcPr>
            <w:tcW w:w="2969"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hideMark/>
          </w:tcPr>
          <w:p w:rsidRPr="009B1F97" w:rsidR="00AE7E49" w:rsidP="00685076" w:rsidRDefault="00AE7E49" w14:paraId="2FB7ACCD"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b/>
                <w:bCs/>
                <w:lang w:eastAsia="en-GB"/>
              </w:rPr>
              <w:t>Next Steps</w:t>
            </w:r>
            <w:r w:rsidRPr="009B1F97">
              <w:rPr>
                <w:rFonts w:ascii="Calibri" w:hAnsi="Calibri" w:eastAsia="Times New Roman" w:cs="Calibri"/>
                <w:lang w:eastAsia="en-GB"/>
              </w:rPr>
              <w:t> </w:t>
            </w:r>
          </w:p>
        </w:tc>
        <w:tc>
          <w:tcPr>
            <w:tcW w:w="2693"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hideMark/>
          </w:tcPr>
          <w:p w:rsidRPr="009B1F97" w:rsidR="00AE7E49" w:rsidP="00685076" w:rsidRDefault="00AE7E49" w14:paraId="346D13DB"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b/>
                <w:bCs/>
                <w:lang w:eastAsia="en-GB"/>
              </w:rPr>
              <w:t>Required action</w:t>
            </w:r>
            <w:r w:rsidRPr="009B1F97">
              <w:rPr>
                <w:rFonts w:ascii="Calibri" w:hAnsi="Calibri" w:eastAsia="Times New Roman" w:cs="Calibri"/>
                <w:lang w:eastAsia="en-GB"/>
              </w:rPr>
              <w:t> </w:t>
            </w:r>
          </w:p>
        </w:tc>
        <w:tc>
          <w:tcPr>
            <w:tcW w:w="2794"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hideMark/>
          </w:tcPr>
          <w:p w:rsidRPr="009B1F97" w:rsidR="00AE7E49" w:rsidP="00685076" w:rsidRDefault="00AE7E49" w14:paraId="579F9B2A"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b/>
                <w:bCs/>
                <w:lang w:eastAsia="en-GB"/>
              </w:rPr>
              <w:t>Resources needed </w:t>
            </w:r>
            <w:r w:rsidRPr="009B1F97">
              <w:rPr>
                <w:rFonts w:ascii="Calibri" w:hAnsi="Calibri" w:eastAsia="Times New Roman" w:cs="Calibri"/>
                <w:lang w:eastAsia="en-GB"/>
              </w:rPr>
              <w:t> </w:t>
            </w:r>
          </w:p>
        </w:tc>
        <w:tc>
          <w:tcPr>
            <w:tcW w:w="3443"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hideMark/>
          </w:tcPr>
          <w:p w:rsidRPr="009B1F97" w:rsidR="00AE7E49" w:rsidP="00685076" w:rsidRDefault="00AE7E49" w14:paraId="21107599" w14:textId="5F4C1646">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b/>
                <w:bCs/>
                <w:lang w:eastAsia="en-GB"/>
              </w:rPr>
              <w:t>Who will be responsible</w:t>
            </w:r>
            <w:r w:rsidR="006B2048">
              <w:rPr>
                <w:rFonts w:ascii="Calibri" w:hAnsi="Calibri" w:eastAsia="Times New Roman" w:cs="Calibri"/>
                <w:b/>
                <w:bCs/>
                <w:lang w:eastAsia="en-GB"/>
              </w:rPr>
              <w:t xml:space="preserve"> for this</w:t>
            </w:r>
            <w:r w:rsidRPr="009B1F97">
              <w:rPr>
                <w:rFonts w:ascii="Calibri" w:hAnsi="Calibri" w:eastAsia="Times New Roman" w:cs="Calibri"/>
                <w:b/>
                <w:bCs/>
                <w:lang w:eastAsia="en-GB"/>
              </w:rPr>
              <w:t>?</w:t>
            </w:r>
            <w:r w:rsidRPr="009B1F97">
              <w:rPr>
                <w:rFonts w:ascii="Calibri" w:hAnsi="Calibri" w:eastAsia="Times New Roman" w:cs="Calibri"/>
                <w:lang w:eastAsia="en-GB"/>
              </w:rPr>
              <w:t> </w:t>
            </w:r>
          </w:p>
        </w:tc>
        <w:tc>
          <w:tcPr>
            <w:tcW w:w="3402"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hideMark/>
          </w:tcPr>
          <w:p w:rsidRPr="009B1F97" w:rsidR="00AE7E49" w:rsidP="00685076" w:rsidRDefault="00AE7E49" w14:paraId="0F7C322C"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b/>
                <w:bCs/>
                <w:lang w:eastAsia="en-GB"/>
              </w:rPr>
              <w:t>Planned completion date </w:t>
            </w:r>
            <w:r w:rsidRPr="009B1F97">
              <w:rPr>
                <w:rFonts w:ascii="Calibri" w:hAnsi="Calibri" w:eastAsia="Times New Roman" w:cs="Calibri"/>
                <w:lang w:eastAsia="en-GB"/>
              </w:rPr>
              <w:t> </w:t>
            </w:r>
          </w:p>
        </w:tc>
      </w:tr>
      <w:tr w:rsidRPr="009B1F97" w:rsidR="00AE7E49" w:rsidTr="6C6CC020" w14:paraId="6B40ACDC" w14:textId="77777777">
        <w:trPr>
          <w:trHeight w:val="1320"/>
        </w:trPr>
        <w:tc>
          <w:tcPr>
            <w:tcW w:w="2969" w:type="dxa"/>
            <w:tcBorders>
              <w:top w:val="single" w:color="auto" w:sz="6" w:space="0"/>
              <w:left w:val="single" w:color="auto" w:sz="6" w:space="0"/>
              <w:bottom w:val="single" w:color="auto" w:sz="6" w:space="0"/>
              <w:right w:val="single" w:color="auto" w:sz="6" w:space="0"/>
            </w:tcBorders>
            <w:shd w:val="clear" w:color="auto" w:fill="auto"/>
            <w:tcMar/>
            <w:hideMark/>
          </w:tcPr>
          <w:p w:rsidRPr="009B1F97" w:rsidR="00AE7E49" w:rsidP="00685076" w:rsidRDefault="00AE7E49" w14:paraId="74C44C24"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i/>
                <w:iCs/>
                <w:sz w:val="20"/>
                <w:szCs w:val="20"/>
                <w:lang w:eastAsia="en-GB"/>
              </w:rPr>
              <w:t>Detail the actions you will take to develop your curricula and co-curricular provision in response to your audit here</w:t>
            </w:r>
            <w:r w:rsidRPr="009B1F97">
              <w:rPr>
                <w:rFonts w:ascii="Calibri" w:hAnsi="Calibri" w:eastAsia="Times New Roman" w:cs="Calibri"/>
                <w:sz w:val="20"/>
                <w:szCs w:val="20"/>
                <w:lang w:eastAsia="en-GB"/>
              </w:rPr>
              <w:t>. </w:t>
            </w:r>
          </w:p>
          <w:p w:rsidRPr="009B1F97" w:rsidR="00AE7E49" w:rsidP="00685076" w:rsidRDefault="00AE7E49" w14:paraId="29A9F97D"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sz w:val="20"/>
                <w:szCs w:val="20"/>
                <w:lang w:eastAsia="en-GB"/>
              </w:rPr>
              <w:t> </w:t>
            </w:r>
          </w:p>
          <w:p w:rsidRPr="009B1F97" w:rsidR="00AE7E49" w:rsidP="00685076" w:rsidRDefault="00AE7E49" w14:paraId="78D5065A"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tc>
        <w:tc>
          <w:tcPr>
            <w:tcW w:w="2693" w:type="dxa"/>
            <w:tcBorders>
              <w:top w:val="single" w:color="auto" w:sz="6" w:space="0"/>
              <w:left w:val="single" w:color="auto" w:sz="6" w:space="0"/>
              <w:bottom w:val="single" w:color="auto" w:sz="6" w:space="0"/>
              <w:right w:val="single" w:color="auto" w:sz="6" w:space="0"/>
            </w:tcBorders>
            <w:shd w:val="clear" w:color="auto" w:fill="auto"/>
            <w:tcMar/>
            <w:hideMark/>
          </w:tcPr>
          <w:p w:rsidRPr="009B1F97" w:rsidR="00AE7E49" w:rsidP="00685076" w:rsidRDefault="00AE7E49" w14:paraId="1F6191A6"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p w:rsidRPr="009B1F97" w:rsidR="00AE7E49" w:rsidP="00685076" w:rsidRDefault="00AE7E49" w14:paraId="7D1D56F5"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p w:rsidRPr="009B1F97" w:rsidR="00AE7E49" w:rsidP="00685076" w:rsidRDefault="00AE7E49" w14:paraId="699DE40C"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p w:rsidRPr="009B1F97" w:rsidR="00AE7E49" w:rsidP="00685076" w:rsidRDefault="00AE7E49" w14:paraId="694281B0"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p w:rsidRPr="009B1F97" w:rsidR="00AE7E49" w:rsidP="00685076" w:rsidRDefault="00AE7E49" w14:paraId="37763B44"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tc>
        <w:tc>
          <w:tcPr>
            <w:tcW w:w="2794" w:type="dxa"/>
            <w:tcBorders>
              <w:top w:val="single" w:color="auto" w:sz="6" w:space="0"/>
              <w:left w:val="single" w:color="auto" w:sz="6" w:space="0"/>
              <w:bottom w:val="single" w:color="auto" w:sz="6" w:space="0"/>
              <w:right w:val="single" w:color="auto" w:sz="6" w:space="0"/>
            </w:tcBorders>
            <w:shd w:val="clear" w:color="auto" w:fill="auto"/>
            <w:tcMar/>
            <w:hideMark/>
          </w:tcPr>
          <w:p w:rsidRPr="009B1F97" w:rsidR="00AE7E49" w:rsidP="00685076" w:rsidRDefault="00AE7E49" w14:paraId="4DCC82FC"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tc>
        <w:tc>
          <w:tcPr>
            <w:tcW w:w="3443" w:type="dxa"/>
            <w:tcBorders>
              <w:top w:val="single" w:color="auto" w:sz="6" w:space="0"/>
              <w:left w:val="single" w:color="auto" w:sz="6" w:space="0"/>
              <w:bottom w:val="single" w:color="auto" w:sz="6" w:space="0"/>
              <w:right w:val="single" w:color="auto" w:sz="6" w:space="0"/>
            </w:tcBorders>
            <w:shd w:val="clear" w:color="auto" w:fill="auto"/>
            <w:tcMar/>
            <w:hideMark/>
          </w:tcPr>
          <w:p w:rsidRPr="009B1F97" w:rsidR="00AE7E49" w:rsidP="00685076" w:rsidRDefault="00AE7E49" w14:paraId="39C9CAE0"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tc>
        <w:tc>
          <w:tcPr>
            <w:tcW w:w="3402" w:type="dxa"/>
            <w:tcBorders>
              <w:top w:val="single" w:color="auto" w:sz="6" w:space="0"/>
              <w:left w:val="single" w:color="auto" w:sz="6" w:space="0"/>
              <w:bottom w:val="single" w:color="auto" w:sz="6" w:space="0"/>
              <w:right w:val="single" w:color="auto" w:sz="6" w:space="0"/>
            </w:tcBorders>
            <w:shd w:val="clear" w:color="auto" w:fill="auto"/>
            <w:tcMar/>
            <w:hideMark/>
          </w:tcPr>
          <w:p w:rsidRPr="009B1F97" w:rsidR="00AE7E49" w:rsidP="00685076" w:rsidRDefault="00AE7E49" w14:paraId="0D78B83D"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tc>
      </w:tr>
      <w:tr w:rsidRPr="009B1F97" w:rsidR="006B2048" w:rsidTr="6C6CC020" w14:paraId="1428B0D2" w14:textId="77777777">
        <w:trPr>
          <w:trHeight w:val="285"/>
        </w:trPr>
        <w:tc>
          <w:tcPr>
            <w:tcW w:w="2969"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hideMark/>
          </w:tcPr>
          <w:p w:rsidRPr="009B1F97" w:rsidR="006B2048" w:rsidP="00685076" w:rsidRDefault="006B2048" w14:paraId="2B3476AC"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b/>
                <w:bCs/>
                <w:lang w:eastAsia="en-GB"/>
              </w:rPr>
              <w:t>Review Date:</w:t>
            </w:r>
            <w:r w:rsidRPr="009B1F97">
              <w:rPr>
                <w:rFonts w:ascii="Calibri" w:hAnsi="Calibri" w:eastAsia="Times New Roman" w:cs="Calibri"/>
                <w:lang w:eastAsia="en-GB"/>
              </w:rPr>
              <w:t> </w:t>
            </w:r>
          </w:p>
        </w:tc>
        <w:tc>
          <w:tcPr>
            <w:tcW w:w="12332" w:type="dxa"/>
            <w:gridSpan w:val="4"/>
            <w:tcBorders>
              <w:top w:val="single" w:color="auto" w:sz="6" w:space="0"/>
              <w:left w:val="single" w:color="auto" w:sz="6" w:space="0"/>
              <w:bottom w:val="single" w:color="auto" w:sz="6" w:space="0"/>
              <w:right w:val="single" w:color="auto" w:sz="6" w:space="0"/>
            </w:tcBorders>
            <w:shd w:val="clear" w:color="auto" w:fill="BFBFBF" w:themeFill="background1" w:themeFillShade="BF"/>
            <w:tcMar/>
            <w:hideMark/>
          </w:tcPr>
          <w:p w:rsidRPr="009B1F97" w:rsidR="006B2048" w:rsidP="00685076" w:rsidRDefault="006B2048" w14:paraId="7988E791" w14:textId="6687B9ED">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b/>
                <w:bCs/>
                <w:lang w:eastAsia="en-GB"/>
              </w:rPr>
              <w:t>Review Notes:</w:t>
            </w:r>
            <w:r w:rsidRPr="009B1F97">
              <w:rPr>
                <w:rFonts w:ascii="Calibri" w:hAnsi="Calibri" w:eastAsia="Times New Roman" w:cs="Calibri"/>
                <w:lang w:eastAsia="en-GB"/>
              </w:rPr>
              <w:t> </w:t>
            </w:r>
          </w:p>
        </w:tc>
      </w:tr>
      <w:tr w:rsidRPr="009B1F97" w:rsidR="006B2048" w:rsidTr="6C6CC020" w14:paraId="1EB2E4C1" w14:textId="77777777">
        <w:trPr>
          <w:trHeight w:val="285"/>
        </w:trPr>
        <w:tc>
          <w:tcPr>
            <w:tcW w:w="2969" w:type="dxa"/>
            <w:tcBorders>
              <w:top w:val="single" w:color="auto" w:sz="6" w:space="0"/>
              <w:left w:val="single" w:color="auto" w:sz="6" w:space="0"/>
              <w:bottom w:val="single" w:color="auto" w:sz="6" w:space="0"/>
              <w:right w:val="single" w:color="auto" w:sz="6" w:space="0"/>
            </w:tcBorders>
            <w:shd w:val="clear" w:color="auto" w:fill="auto"/>
            <w:tcMar/>
            <w:hideMark/>
          </w:tcPr>
          <w:p w:rsidRPr="009B1F97" w:rsidR="006B2048" w:rsidP="00685076" w:rsidRDefault="006B2048" w14:paraId="7814279A"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i/>
                <w:iCs/>
                <w:sz w:val="20"/>
                <w:szCs w:val="20"/>
                <w:lang w:eastAsia="en-GB"/>
              </w:rPr>
              <w:t>Note the outcome of your review of progress made here to inform your next development steps here.</w:t>
            </w:r>
            <w:r w:rsidRPr="009B1F97">
              <w:rPr>
                <w:rFonts w:ascii="Calibri" w:hAnsi="Calibri" w:eastAsia="Times New Roman" w:cs="Calibri"/>
                <w:sz w:val="20"/>
                <w:szCs w:val="20"/>
                <w:lang w:eastAsia="en-GB"/>
              </w:rPr>
              <w:t> </w:t>
            </w:r>
          </w:p>
        </w:tc>
        <w:tc>
          <w:tcPr>
            <w:tcW w:w="12332" w:type="dxa"/>
            <w:gridSpan w:val="4"/>
            <w:tcBorders>
              <w:top w:val="single" w:color="auto" w:sz="6" w:space="0"/>
              <w:left w:val="single" w:color="auto" w:sz="6" w:space="0"/>
              <w:bottom w:val="single" w:color="auto" w:sz="6" w:space="0"/>
              <w:right w:val="single" w:color="auto" w:sz="6" w:space="0"/>
            </w:tcBorders>
            <w:shd w:val="clear" w:color="auto" w:fill="auto"/>
            <w:tcMar/>
            <w:hideMark/>
          </w:tcPr>
          <w:p w:rsidR="006B2048" w:rsidP="00685076" w:rsidRDefault="006B2048" w14:paraId="61753176" w14:textId="77777777">
            <w:pPr>
              <w:spacing w:after="0" w:line="240" w:lineRule="auto"/>
              <w:textAlignment w:val="baseline"/>
              <w:rPr>
                <w:rFonts w:ascii="Calibri" w:hAnsi="Calibri" w:eastAsia="Times New Roman" w:cs="Calibri"/>
                <w:lang w:eastAsia="en-GB"/>
              </w:rPr>
            </w:pPr>
            <w:r w:rsidRPr="009B1F97">
              <w:rPr>
                <w:rFonts w:ascii="Calibri" w:hAnsi="Calibri" w:eastAsia="Times New Roman" w:cs="Calibri"/>
                <w:lang w:eastAsia="en-GB"/>
              </w:rPr>
              <w:t> </w:t>
            </w:r>
          </w:p>
          <w:p w:rsidR="006B2048" w:rsidP="00685076" w:rsidRDefault="006B2048" w14:paraId="67F757CD" w14:textId="77777777">
            <w:pPr>
              <w:spacing w:after="0" w:line="240" w:lineRule="auto"/>
              <w:textAlignment w:val="baseline"/>
              <w:rPr>
                <w:rFonts w:ascii="Segoe UI" w:hAnsi="Segoe UI" w:eastAsia="Times New Roman" w:cs="Segoe UI"/>
                <w:sz w:val="18"/>
                <w:szCs w:val="18"/>
                <w:lang w:eastAsia="en-GB"/>
              </w:rPr>
            </w:pPr>
          </w:p>
          <w:p w:rsidR="006B2048" w:rsidP="00685076" w:rsidRDefault="006B2048" w14:paraId="16F04ECF" w14:textId="77777777">
            <w:pPr>
              <w:spacing w:after="0" w:line="240" w:lineRule="auto"/>
              <w:textAlignment w:val="baseline"/>
              <w:rPr>
                <w:rFonts w:ascii="Segoe UI" w:hAnsi="Segoe UI" w:eastAsia="Times New Roman" w:cs="Segoe UI"/>
                <w:sz w:val="18"/>
                <w:szCs w:val="18"/>
                <w:lang w:eastAsia="en-GB"/>
              </w:rPr>
            </w:pPr>
          </w:p>
          <w:p w:rsidR="006B2048" w:rsidP="00685076" w:rsidRDefault="006B2048" w14:paraId="1C0C0DEE" w14:textId="77777777">
            <w:pPr>
              <w:spacing w:after="0" w:line="240" w:lineRule="auto"/>
              <w:textAlignment w:val="baseline"/>
              <w:rPr>
                <w:rFonts w:ascii="Segoe UI" w:hAnsi="Segoe UI" w:eastAsia="Times New Roman" w:cs="Segoe UI"/>
                <w:sz w:val="18"/>
                <w:szCs w:val="18"/>
                <w:lang w:eastAsia="en-GB"/>
              </w:rPr>
            </w:pPr>
          </w:p>
          <w:p w:rsidR="006B2048" w:rsidP="00685076" w:rsidRDefault="006B2048" w14:paraId="157F15D1" w14:textId="77777777">
            <w:pPr>
              <w:spacing w:after="0" w:line="240" w:lineRule="auto"/>
              <w:textAlignment w:val="baseline"/>
              <w:rPr>
                <w:rFonts w:ascii="Segoe UI" w:hAnsi="Segoe UI" w:eastAsia="Times New Roman" w:cs="Segoe UI"/>
                <w:sz w:val="18"/>
                <w:szCs w:val="18"/>
                <w:lang w:eastAsia="en-GB"/>
              </w:rPr>
            </w:pPr>
          </w:p>
          <w:p w:rsidR="006B2048" w:rsidP="00685076" w:rsidRDefault="006B2048" w14:paraId="4774A8CD" w14:textId="77777777">
            <w:pPr>
              <w:spacing w:after="0" w:line="240" w:lineRule="auto"/>
              <w:textAlignment w:val="baseline"/>
              <w:rPr>
                <w:rFonts w:ascii="Segoe UI" w:hAnsi="Segoe UI" w:eastAsia="Times New Roman" w:cs="Segoe UI"/>
                <w:sz w:val="18"/>
                <w:szCs w:val="18"/>
                <w:lang w:eastAsia="en-GB"/>
              </w:rPr>
            </w:pPr>
          </w:p>
          <w:p w:rsidRPr="009B1F97" w:rsidR="006B2048" w:rsidP="00685076" w:rsidRDefault="006B2048" w14:paraId="56B10E0F" w14:textId="77777777">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p w:rsidRPr="009B1F97" w:rsidR="006B2048" w:rsidP="00685076" w:rsidRDefault="006B2048" w14:paraId="0DCD1F8C" w14:textId="570E326B">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p w:rsidRPr="009B1F97" w:rsidR="006B2048" w:rsidP="00685076" w:rsidRDefault="006B2048" w14:paraId="11AFC205" w14:textId="37B09EE9">
            <w:pPr>
              <w:spacing w:after="0" w:line="240" w:lineRule="auto"/>
              <w:textAlignment w:val="baseline"/>
              <w:rPr>
                <w:rFonts w:ascii="Segoe UI" w:hAnsi="Segoe UI" w:eastAsia="Times New Roman" w:cs="Segoe UI"/>
                <w:sz w:val="18"/>
                <w:szCs w:val="18"/>
                <w:lang w:eastAsia="en-GB"/>
              </w:rPr>
            </w:pPr>
            <w:r w:rsidRPr="009B1F97">
              <w:rPr>
                <w:rFonts w:ascii="Calibri" w:hAnsi="Calibri" w:eastAsia="Times New Roman" w:cs="Calibri"/>
                <w:lang w:eastAsia="en-GB"/>
              </w:rPr>
              <w:t> </w:t>
            </w:r>
          </w:p>
        </w:tc>
      </w:tr>
    </w:tbl>
    <w:p w:rsidR="008C3AF8" w:rsidP="008C3AF8" w:rsidRDefault="478628C1" w14:paraId="00FD7356" w14:textId="77777777">
      <w:pPr>
        <w:sectPr w:rsidR="008C3AF8" w:rsidSect="00BB1666">
          <w:headerReference w:type="default" r:id="rId11"/>
          <w:footerReference w:type="default" r:id="rId12"/>
          <w:pgSz w:w="16838" w:h="11906" w:orient="landscape"/>
          <w:pgMar w:top="720" w:right="720" w:bottom="720" w:left="720" w:header="708" w:footer="708" w:gutter="0"/>
          <w:cols w:space="708"/>
          <w:docGrid w:linePitch="360"/>
        </w:sectPr>
      </w:pPr>
      <w:r>
        <w:br w:type="page"/>
      </w:r>
      <w:bookmarkStart w:name="_Toc357771638" w:id="0"/>
      <w:bookmarkStart w:name="_Toc346793416" w:id="1"/>
      <w:bookmarkStart w:name="_Toc328122777" w:id="2"/>
      <w:bookmarkStart w:name="_Toc400361362" w:id="3"/>
      <w:bookmarkStart w:name="_Toc443397153" w:id="4"/>
    </w:p>
    <w:p w:rsidRPr="008C3AF8" w:rsidR="008C3AF8" w:rsidP="008C3AF8" w:rsidRDefault="008C3AF8" w14:paraId="7CD0CE4A" w14:textId="77777777">
      <w:pPr>
        <w:rPr>
          <w:b/>
          <w:bCs/>
          <w:sz w:val="36"/>
          <w:szCs w:val="36"/>
        </w:rPr>
      </w:pPr>
      <w:r w:rsidRPr="008C3AF8">
        <w:rPr>
          <w:b/>
          <w:bCs/>
          <w:sz w:val="36"/>
          <w:szCs w:val="36"/>
          <w:lang w:eastAsia="en-GB"/>
        </w:rPr>
        <w:t>Appendix 1</w:t>
      </w:r>
    </w:p>
    <w:p w:rsidRPr="008C3AF8" w:rsidR="008C3AF8" w:rsidP="008C3AF8" w:rsidRDefault="008C3AF8" w14:paraId="2A0AB242" w14:textId="77777777">
      <w:pPr>
        <w:rPr>
          <w:b/>
          <w:sz w:val="28"/>
          <w:szCs w:val="28"/>
        </w:rPr>
      </w:pPr>
      <w:r w:rsidRPr="008C3AF8">
        <w:rPr>
          <w:b/>
          <w:sz w:val="28"/>
          <w:szCs w:val="28"/>
        </w:rPr>
        <w:t>Department for Education Music Development Plan summary</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r w:rsidRPr="008C3AF8">
        <w:rPr>
          <w:b/>
          <w:sz w:val="28"/>
          <w:szCs w:val="28"/>
        </w:rPr>
        <w:t>:</w:t>
      </w:r>
      <w:r w:rsidRPr="008C3AF8">
        <w:rPr>
          <w:b/>
          <w:sz w:val="28"/>
          <w:szCs w:val="28"/>
        </w:rPr>
        <w:br/>
      </w:r>
      <w:r w:rsidRPr="008C3AF8">
        <w:rPr>
          <w:b/>
          <w:sz w:val="28"/>
          <w:szCs w:val="28"/>
        </w:rPr>
        <w:t>[</w:t>
      </w:r>
      <w:r w:rsidRPr="008C3AF8">
        <w:rPr>
          <w:b/>
          <w:i/>
          <w:iCs/>
          <w:sz w:val="28"/>
          <w:szCs w:val="28"/>
        </w:rPr>
        <w:t>insert school name</w:t>
      </w:r>
      <w:r w:rsidRPr="008C3AF8">
        <w:rPr>
          <w:b/>
          <w:sz w:val="28"/>
          <w:szCs w:val="28"/>
        </w:rPr>
        <w:t>]</w:t>
      </w:r>
    </w:p>
    <w:tbl>
      <w:tblPr>
        <w:tblW w:w="10485" w:type="dxa"/>
        <w:tblCellMar>
          <w:left w:w="10" w:type="dxa"/>
          <w:right w:w="10" w:type="dxa"/>
        </w:tblCellMar>
        <w:tblLook w:val="0000" w:firstRow="0" w:lastRow="0" w:firstColumn="0" w:lastColumn="0" w:noHBand="0" w:noVBand="0"/>
      </w:tblPr>
      <w:tblGrid>
        <w:gridCol w:w="10485"/>
      </w:tblGrid>
      <w:tr w:rsidRPr="008C3AF8" w:rsidR="008C3AF8" w:rsidTr="008C3AF8" w14:paraId="4B7978A6" w14:textId="77777777">
        <w:tc>
          <w:tcPr>
            <w:tcW w:w="10485" w:type="dxa"/>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tcPr>
          <w:p w:rsidRPr="008C3AF8" w:rsidR="008C3AF8" w:rsidP="008C3AF8" w:rsidRDefault="008C3AF8" w14:paraId="77656437" w14:textId="77777777">
            <w:r w:rsidRPr="008C3AF8">
              <w:t xml:space="preserve">All schools should have a music development plan from academic year 2023-24. Schools are expected to publish a summary of their plan on their website from academic year 2024-25. </w:t>
            </w:r>
          </w:p>
          <w:p w:rsidRPr="008C3AF8" w:rsidR="008C3AF8" w:rsidP="008C3AF8" w:rsidRDefault="008C3AF8" w14:paraId="07C294CF" w14:textId="77777777">
            <w:r w:rsidRPr="008C3AF8">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w:history="1" r:id="rId13">
              <w:r w:rsidRPr="008C3AF8">
                <w:rPr>
                  <w:rStyle w:val="Hyperlink"/>
                </w:rPr>
                <w:t>national plan for music education</w:t>
              </w:r>
            </w:hyperlink>
            <w:r w:rsidRPr="008C3AF8">
              <w:t xml:space="preserve">: </w:t>
            </w:r>
          </w:p>
          <w:p w:rsidRPr="008C3AF8" w:rsidR="008C3AF8" w:rsidP="008C3AF8" w:rsidRDefault="008C3AF8" w14:paraId="4ED3825E" w14:textId="77777777">
            <w:pPr>
              <w:numPr>
                <w:ilvl w:val="0"/>
                <w:numId w:val="6"/>
              </w:numPr>
            </w:pPr>
            <w:r w:rsidRPr="008C3AF8">
              <w:t>timetabled curriculum music of at least one hour each week of the school year for key stages 1 to 3</w:t>
            </w:r>
          </w:p>
          <w:p w:rsidRPr="008C3AF8" w:rsidR="008C3AF8" w:rsidP="008C3AF8" w:rsidRDefault="008C3AF8" w14:paraId="233D40B1" w14:textId="77777777">
            <w:pPr>
              <w:numPr>
                <w:ilvl w:val="0"/>
                <w:numId w:val="6"/>
              </w:numPr>
            </w:pPr>
            <w:r w:rsidRPr="008C3AF8">
              <w:t>access to lessons across a range of instruments, and voice</w:t>
            </w:r>
          </w:p>
          <w:p w:rsidRPr="008C3AF8" w:rsidR="008C3AF8" w:rsidP="008C3AF8" w:rsidRDefault="008C3AF8" w14:paraId="7FE79965" w14:textId="77777777">
            <w:pPr>
              <w:numPr>
                <w:ilvl w:val="0"/>
                <w:numId w:val="6"/>
              </w:numPr>
            </w:pPr>
            <w:r w:rsidRPr="008C3AF8">
              <w:t>a school choir or vocal ensemble</w:t>
            </w:r>
          </w:p>
          <w:p w:rsidRPr="008C3AF8" w:rsidR="008C3AF8" w:rsidP="008C3AF8" w:rsidRDefault="008C3AF8" w14:paraId="72F4A263" w14:textId="77777777">
            <w:pPr>
              <w:numPr>
                <w:ilvl w:val="0"/>
                <w:numId w:val="6"/>
              </w:numPr>
            </w:pPr>
            <w:r w:rsidRPr="008C3AF8">
              <w:t>a school ensemble, band or group</w:t>
            </w:r>
          </w:p>
          <w:p w:rsidRPr="008C3AF8" w:rsidR="008C3AF8" w:rsidP="008C3AF8" w:rsidRDefault="008C3AF8" w14:paraId="2E06A2FB" w14:textId="77777777">
            <w:pPr>
              <w:numPr>
                <w:ilvl w:val="0"/>
                <w:numId w:val="6"/>
              </w:numPr>
            </w:pPr>
            <w:r w:rsidRPr="008C3AF8">
              <w:t>space for rehearsals and individual practice</w:t>
            </w:r>
          </w:p>
          <w:p w:rsidRPr="008C3AF8" w:rsidR="008C3AF8" w:rsidP="008C3AF8" w:rsidRDefault="008C3AF8" w14:paraId="4FA74A21" w14:textId="77777777">
            <w:pPr>
              <w:numPr>
                <w:ilvl w:val="0"/>
                <w:numId w:val="6"/>
              </w:numPr>
            </w:pPr>
            <w:r w:rsidRPr="008C3AF8">
              <w:t>a termly school performance</w:t>
            </w:r>
          </w:p>
          <w:p w:rsidRPr="008C3AF8" w:rsidR="008C3AF8" w:rsidP="008C3AF8" w:rsidRDefault="008C3AF8" w14:paraId="5FD3B0BF" w14:textId="77777777">
            <w:pPr>
              <w:numPr>
                <w:ilvl w:val="0"/>
                <w:numId w:val="6"/>
              </w:numPr>
            </w:pPr>
            <w:r w:rsidRPr="008C3AF8">
              <w:t>opportunity to enjoy live performance at least once a year</w:t>
            </w:r>
          </w:p>
          <w:p w:rsidRPr="008C3AF8" w:rsidR="008C3AF8" w:rsidP="008C3AF8" w:rsidRDefault="008C3AF8" w14:paraId="57308AA5" w14:textId="77777777">
            <w:r w:rsidRPr="008C3AF8">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rsidRPr="008C3AF8" w:rsidR="008C3AF8" w:rsidP="008C3AF8" w:rsidRDefault="008C3AF8" w14:paraId="7C43AE0F" w14:textId="77777777">
            <w:r w:rsidRPr="008C3AF8">
              <w:rPr>
                <w:bCs/>
              </w:rPr>
              <w:t>Before publishing your completed summary, delete the advice in this template along with this text box.</w:t>
            </w:r>
          </w:p>
        </w:tc>
      </w:tr>
    </w:tbl>
    <w:p w:rsidR="008C3AF8" w:rsidP="008C3AF8" w:rsidRDefault="008C3AF8" w14:paraId="2C794DFE" w14:textId="77777777">
      <w:pPr>
        <w:rPr>
          <w:b/>
        </w:rPr>
      </w:pPr>
    </w:p>
    <w:p w:rsidRPr="008C3AF8" w:rsidR="008C3AF8" w:rsidP="008C3AF8" w:rsidRDefault="008C3AF8" w14:paraId="0E16543F" w14:textId="77CDC7DC">
      <w:pPr>
        <w:rPr>
          <w:b/>
        </w:rPr>
      </w:pPr>
      <w:r w:rsidRPr="008C3AF8">
        <w:rPr>
          <w:b/>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6089"/>
        <w:gridCol w:w="4367"/>
      </w:tblGrid>
      <w:tr w:rsidRPr="008C3AF8" w:rsidR="008C3AF8" w:rsidTr="00685076" w14:paraId="59A18400" w14:textId="77777777">
        <w:tc>
          <w:tcPr>
            <w:tcW w:w="5524"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8C3AF8" w:rsidR="008C3AF8" w:rsidP="008C3AF8" w:rsidRDefault="008C3AF8" w14:paraId="09AAA37F" w14:textId="77777777">
            <w:pPr>
              <w:rPr>
                <w:b/>
              </w:rPr>
            </w:pPr>
            <w:r w:rsidRPr="008C3AF8">
              <w:rPr>
                <w:b/>
              </w:rPr>
              <w:t>Detail</w:t>
            </w:r>
          </w:p>
        </w:tc>
        <w:tc>
          <w:tcPr>
            <w:tcW w:w="3962"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8C3AF8" w:rsidR="008C3AF8" w:rsidP="008C3AF8" w:rsidRDefault="008C3AF8" w14:paraId="724EF1DC" w14:textId="77777777">
            <w:pPr>
              <w:rPr>
                <w:b/>
              </w:rPr>
            </w:pPr>
            <w:r w:rsidRPr="008C3AF8">
              <w:rPr>
                <w:b/>
              </w:rPr>
              <w:t>Information</w:t>
            </w:r>
          </w:p>
        </w:tc>
      </w:tr>
      <w:tr w:rsidRPr="008C3AF8" w:rsidR="008C3AF8" w:rsidTr="00685076" w14:paraId="4E3D222F"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2451D03D" w14:textId="77777777">
            <w:r w:rsidRPr="008C3AF8">
              <w:t>Academic year that this summary covers</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71AE7EA3" w14:textId="77777777"/>
        </w:tc>
      </w:tr>
      <w:tr w:rsidRPr="008C3AF8" w:rsidR="008C3AF8" w:rsidTr="00685076" w14:paraId="0A722FF3"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1A553F5E" w14:textId="77777777">
            <w:r w:rsidRPr="008C3AF8">
              <w:t>Date this summary was published</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536CA7E7" w14:textId="77777777"/>
        </w:tc>
      </w:tr>
      <w:tr w:rsidRPr="008C3AF8" w:rsidR="008C3AF8" w:rsidTr="00685076" w14:paraId="37EC9D14"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59A62763" w14:textId="77777777">
            <w:r w:rsidRPr="008C3AF8">
              <w:t>Date this summary will be reviewed</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5641DDF3" w14:textId="77777777"/>
        </w:tc>
      </w:tr>
      <w:tr w:rsidRPr="008C3AF8" w:rsidR="008C3AF8" w:rsidTr="00685076" w14:paraId="32442860"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0B52CE07" w14:textId="77777777">
            <w:r w:rsidRPr="008C3AF8">
              <w:t>Name of the school music lead</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02B69A25" w14:textId="77777777"/>
        </w:tc>
      </w:tr>
      <w:tr w:rsidRPr="008C3AF8" w:rsidR="008C3AF8" w:rsidTr="00685076" w14:paraId="78E18985"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7BCDC7C9" w14:textId="77777777">
            <w:r w:rsidRPr="008C3AF8">
              <w:t>Name of school leadership team member with responsibility for music (if different)</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207663DB" w14:textId="77777777"/>
        </w:tc>
      </w:tr>
      <w:tr w:rsidRPr="008C3AF8" w:rsidR="008C3AF8" w:rsidTr="00685076" w14:paraId="5494D417"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7F659FA9" w14:textId="77777777">
            <w:r w:rsidRPr="008C3AF8">
              <w:t xml:space="preserve">Name of local music hub </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78AB0968" w14:textId="77777777"/>
        </w:tc>
      </w:tr>
      <w:tr w:rsidRPr="008C3AF8" w:rsidR="008C3AF8" w:rsidTr="00685076" w14:paraId="54B7F9E8"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6C995330" w14:textId="77777777">
            <w:r w:rsidRPr="008C3AF8">
              <w:t xml:space="preserve">Name of other music education organisation(s) (if partnership in place) </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51195AAA" w14:textId="77777777"/>
        </w:tc>
      </w:tr>
    </w:tbl>
    <w:p w:rsidRPr="008C3AF8" w:rsidR="008C3AF8" w:rsidP="008C3AF8" w:rsidRDefault="008C3AF8" w14:paraId="30FB246E" w14:textId="77777777"/>
    <w:p w:rsidRPr="008C3AF8" w:rsidR="008C3AF8" w:rsidP="008C3AF8" w:rsidRDefault="008C3AF8" w14:paraId="2DB16010" w14:textId="77777777">
      <w:r w:rsidRPr="008C3AF8">
        <w:t xml:space="preserve">This is a summary of how our school delivers music education to all our pupils across three areas – curriculum music, co-curricular provision and musical experiences – and what changes we are planning in future years. This </w:t>
      </w:r>
      <w:r w:rsidRPr="008C3AF8">
        <w:t xml:space="preserve">information is to help pupils and parents or carers understand what our school offers and who we work with to support our pupils’ music education. </w:t>
      </w:r>
    </w:p>
    <w:p w:rsidRPr="008C3AF8" w:rsidR="008C3AF8" w:rsidP="008C3AF8" w:rsidRDefault="008C3AF8" w14:paraId="08BEFFF6" w14:textId="77777777">
      <w:pPr>
        <w:rPr>
          <w:b/>
        </w:rPr>
      </w:pPr>
      <w:bookmarkStart w:name="_Toc357771640" w:id="14"/>
      <w:bookmarkStart w:name="_Toc346793418" w:id="15"/>
      <w:r w:rsidRPr="008C3AF8">
        <w:rPr>
          <w:b/>
        </w:rPr>
        <w:t>Part A: Curriculum music</w:t>
      </w:r>
    </w:p>
    <w:p w:rsidRPr="008C3AF8" w:rsidR="008C3AF8" w:rsidP="008C3AF8" w:rsidRDefault="008C3AF8" w14:paraId="226E320C" w14:textId="77777777">
      <w:r w:rsidRPr="008C3AF8">
        <w:t>This is about what we teach in lesson time, how much time is spent teaching music and any music qualifications or awards that pupils can achieve.</w:t>
      </w:r>
    </w:p>
    <w:tbl>
      <w:tblPr>
        <w:tblW w:w="10201" w:type="dxa"/>
        <w:tblCellMar>
          <w:left w:w="10" w:type="dxa"/>
          <w:right w:w="10" w:type="dxa"/>
        </w:tblCellMar>
        <w:tblLook w:val="0000" w:firstRow="0" w:lastRow="0" w:firstColumn="0" w:lastColumn="0" w:noHBand="0" w:noVBand="0"/>
      </w:tblPr>
      <w:tblGrid>
        <w:gridCol w:w="10201"/>
      </w:tblGrid>
      <w:tr w:rsidRPr="008C3AF8" w:rsidR="008C3AF8" w:rsidTr="008C3AF8" w14:paraId="3EE05707" w14:textId="77777777">
        <w:tc>
          <w:tcPr>
            <w:tcW w:w="102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7882BA3E" w14:textId="77777777">
            <w:r w:rsidRPr="008C3AF8">
              <w:t xml:space="preserve">Your school should already publish the school curriculum for music for each year group online. This should also include how you are increasing access for disabled pupils and supporting pupils with special educational needs (SEND). Include a link to this information in this summary. For more, see the school information guidance on curriculum and on SEND for </w:t>
            </w:r>
            <w:hyperlink w:history="1" r:id="rId14">
              <w:r w:rsidRPr="008C3AF8">
                <w:rPr>
                  <w:rStyle w:val="Hyperlink"/>
                </w:rPr>
                <w:t>maintai</w:t>
              </w:r>
              <w:bookmarkStart w:name="_Hlt166669904" w:id="16"/>
              <w:bookmarkStart w:name="_Hlt166669905" w:id="17"/>
              <w:r w:rsidRPr="008C3AF8">
                <w:rPr>
                  <w:rStyle w:val="Hyperlink"/>
                </w:rPr>
                <w:t>n</w:t>
              </w:r>
              <w:bookmarkEnd w:id="16"/>
              <w:bookmarkEnd w:id="17"/>
              <w:r w:rsidRPr="008C3AF8">
                <w:rPr>
                  <w:rStyle w:val="Hyperlink"/>
                </w:rPr>
                <w:t>ed schools</w:t>
              </w:r>
            </w:hyperlink>
            <w:r w:rsidRPr="008C3AF8">
              <w:t xml:space="preserve"> and for </w:t>
            </w:r>
            <w:hyperlink w:history="1" r:id="rId15">
              <w:r w:rsidRPr="008C3AF8">
                <w:rPr>
                  <w:rStyle w:val="Hyperlink"/>
                </w:rPr>
                <w:t xml:space="preserve">academies and free </w:t>
              </w:r>
              <w:bookmarkStart w:name="_Hlt166669912" w:id="18"/>
              <w:bookmarkStart w:name="_Hlt166669913" w:id="19"/>
              <w:r w:rsidRPr="008C3AF8">
                <w:rPr>
                  <w:rStyle w:val="Hyperlink"/>
                </w:rPr>
                <w:t>s</w:t>
              </w:r>
              <w:bookmarkEnd w:id="18"/>
              <w:bookmarkEnd w:id="19"/>
              <w:r w:rsidRPr="008C3AF8">
                <w:rPr>
                  <w:rStyle w:val="Hyperlink"/>
                </w:rPr>
                <w:t>chools</w:t>
              </w:r>
            </w:hyperlink>
            <w:r w:rsidRPr="008C3AF8">
              <w:t xml:space="preserve">. </w:t>
            </w:r>
          </w:p>
          <w:p w:rsidRPr="008C3AF8" w:rsidR="008C3AF8" w:rsidP="008C3AF8" w:rsidRDefault="008C3AF8" w14:paraId="4A2FCC17" w14:textId="77777777">
            <w:r w:rsidRPr="008C3AF8">
              <w:t xml:space="preserve">If not included in your published school curriculum information, set out how time per week is allocated for curriculum music for each key stage and term (or each half-term) of the academic year. </w:t>
            </w:r>
          </w:p>
          <w:p w:rsidRPr="008C3AF8" w:rsidR="008C3AF8" w:rsidP="008C3AF8" w:rsidRDefault="008C3AF8" w14:paraId="26B57A07" w14:textId="77777777">
            <w:r w:rsidRPr="008C3AF8">
              <w:t>Also consider including:</w:t>
            </w:r>
          </w:p>
          <w:p w:rsidRPr="008C3AF8" w:rsidR="008C3AF8" w:rsidP="008C3AF8" w:rsidRDefault="008C3AF8" w14:paraId="1B17390F" w14:textId="77777777">
            <w:pPr>
              <w:numPr>
                <w:ilvl w:val="0"/>
                <w:numId w:val="7"/>
              </w:numPr>
            </w:pPr>
            <w:r w:rsidRPr="008C3AF8">
              <w:t xml:space="preserve">whether your school music curriculum is informed by the </w:t>
            </w:r>
            <w:hyperlink w:history="1" r:id="rId16">
              <w:r w:rsidRPr="008C3AF8">
                <w:rPr>
                  <w:rStyle w:val="Hyperlink"/>
                </w:rPr>
                <w:t>model music curriculum</w:t>
              </w:r>
            </w:hyperlink>
            <w:r w:rsidRPr="008C3AF8">
              <w:t xml:space="preserve"> (March 2021), non-statutory guidance for teaching music from Key Stages 1 to 3 or any other published curriculum guidance. </w:t>
            </w:r>
          </w:p>
          <w:p w:rsidRPr="008C3AF8" w:rsidR="008C3AF8" w:rsidP="008C3AF8" w:rsidRDefault="008C3AF8" w14:paraId="64F4B81C" w14:textId="77777777">
            <w:pPr>
              <w:numPr>
                <w:ilvl w:val="0"/>
                <w:numId w:val="7"/>
              </w:numPr>
            </w:pPr>
            <w:r w:rsidRPr="008C3AF8">
              <w:t xml:space="preserve">a brief summary of the opportunities pupils have to learn to sing or play an instrument during lesson time, such as through whole-class ensemble teaching in some or all year groups. </w:t>
            </w:r>
          </w:p>
          <w:p w:rsidRPr="008C3AF8" w:rsidR="008C3AF8" w:rsidP="008C3AF8" w:rsidRDefault="008C3AF8" w14:paraId="1B47E4D6" w14:textId="77777777">
            <w:pPr>
              <w:numPr>
                <w:ilvl w:val="0"/>
                <w:numId w:val="7"/>
              </w:numPr>
            </w:pPr>
            <w:r w:rsidRPr="008C3AF8">
              <w:t xml:space="preserve">information on any partnerships the school has to support curriculum music, such as with your local music hub or other music education organisations. If you are a music hub lead school, you can refer to this here. </w:t>
            </w:r>
          </w:p>
          <w:p w:rsidRPr="008C3AF8" w:rsidR="008C3AF8" w:rsidP="008C3AF8" w:rsidRDefault="008C3AF8" w14:paraId="3022B757" w14:textId="77777777">
            <w:r w:rsidRPr="008C3AF8">
              <w:rPr>
                <w:b/>
                <w:bCs/>
              </w:rPr>
              <w:t>For secondary schools</w:t>
            </w:r>
            <w:r w:rsidRPr="008C3AF8">
              <w:t>: Set out what music qualifications and awards pupils can study and achieve at the school in the academic year, including graded music exams (all key stages) and GCSE, A level or vocational and technical qualifications (at key stage 4 and 16 to 18). If your school already publishes this information, include a link in this summary.</w:t>
            </w:r>
            <w:r w:rsidRPr="008C3AF8">
              <w:rPr>
                <w:i/>
                <w:iCs/>
              </w:rPr>
              <w:t xml:space="preserve">  </w:t>
            </w:r>
          </w:p>
        </w:tc>
      </w:tr>
    </w:tbl>
    <w:p w:rsidR="008C3AF8" w:rsidP="008C3AF8" w:rsidRDefault="008C3AF8" w14:paraId="7C7A3F29" w14:textId="77777777">
      <w:pPr>
        <w:rPr>
          <w:b/>
        </w:rPr>
      </w:pPr>
      <w:bookmarkStart w:name="_Toc443397160" w:id="20"/>
    </w:p>
    <w:p w:rsidRPr="008C3AF8" w:rsidR="008C3AF8" w:rsidP="008C3AF8" w:rsidRDefault="008C3AF8" w14:paraId="3F7779E4" w14:textId="6B42CB32">
      <w:pPr>
        <w:rPr>
          <w:b/>
        </w:rPr>
      </w:pPr>
      <w:r w:rsidRPr="008C3AF8">
        <w:rPr>
          <w:b/>
        </w:rPr>
        <w:t>Part B: Co-curricular music</w:t>
      </w:r>
    </w:p>
    <w:p w:rsidRPr="008C3AF8" w:rsidR="008C3AF8" w:rsidP="008C3AF8" w:rsidRDefault="008C3AF8" w14:paraId="658BEB34" w14:textId="77777777">
      <w:r w:rsidRPr="008C3AF8">
        <w:t>This is about opportunities for pupils to sing and play music, outside of lesson time, including choirs, ensembles and bands, and how pupils can make progress in music beyond the core curriculum.</w:t>
      </w:r>
    </w:p>
    <w:tbl>
      <w:tblPr>
        <w:tblW w:w="10201" w:type="dxa"/>
        <w:tblCellMar>
          <w:left w:w="10" w:type="dxa"/>
          <w:right w:w="10" w:type="dxa"/>
        </w:tblCellMar>
        <w:tblLook w:val="0000" w:firstRow="0" w:lastRow="0" w:firstColumn="0" w:lastColumn="0" w:noHBand="0" w:noVBand="0"/>
      </w:tblPr>
      <w:tblGrid>
        <w:gridCol w:w="10201"/>
      </w:tblGrid>
      <w:tr w:rsidRPr="008C3AF8" w:rsidR="008C3AF8" w:rsidTr="008C3AF8" w14:paraId="67011241" w14:textId="77777777">
        <w:tc>
          <w:tcPr>
            <w:tcW w:w="102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43CB1FC1" w14:textId="77777777">
            <w:r w:rsidRPr="008C3AF8">
              <w:t xml:space="preserve">Start with what music tuition your school offers outside of what is taught in lesson time, including one-to-one, small-group and large-group tuition for instruments or voice. </w:t>
            </w:r>
          </w:p>
          <w:p w:rsidRPr="008C3AF8" w:rsidR="008C3AF8" w:rsidP="008C3AF8" w:rsidRDefault="008C3AF8" w14:paraId="628DFE3C" w14:textId="77777777">
            <w:r w:rsidRPr="008C3AF8">
              <w:t xml:space="preserve">Set out what ensembles that pupils can join outside of what is taught in lesson time, such as choirs or vocal ensembles, as well as instrumental ensembles, bands and groups, and other forms of music-making.  </w:t>
            </w:r>
          </w:p>
          <w:p w:rsidRPr="008C3AF8" w:rsidR="008C3AF8" w:rsidP="008C3AF8" w:rsidRDefault="008C3AF8" w14:paraId="7C5F3CCD" w14:textId="77777777">
            <w:r w:rsidRPr="008C3AF8">
              <w:t xml:space="preserve">Set out how pupils can make progress in music outside of lesson time, including instrument loans, weekend, after-school or holiday provision such as Saturday music centres, and any qualifications or awards pupils can achieve. </w:t>
            </w:r>
          </w:p>
          <w:p w:rsidRPr="008C3AF8" w:rsidR="008C3AF8" w:rsidP="008C3AF8" w:rsidRDefault="008C3AF8" w14:paraId="6CAC9216" w14:textId="77777777">
            <w:r w:rsidRPr="008C3AF8">
              <w:t xml:space="preserve">Also consider including: </w:t>
            </w:r>
          </w:p>
          <w:p w:rsidRPr="008C3AF8" w:rsidR="008C3AF8" w:rsidP="008C3AF8" w:rsidRDefault="008C3AF8" w14:paraId="336D3B85" w14:textId="77777777">
            <w:pPr>
              <w:numPr>
                <w:ilvl w:val="0"/>
                <w:numId w:val="7"/>
              </w:numPr>
            </w:pPr>
            <w:r w:rsidRPr="008C3AF8">
              <w:t xml:space="preserve">what instruments are offered, charging and remissions information, and if the tuition is subsidised or free, including for parents or carers in particular circumstances (e.g. pupil premium eligibility). </w:t>
            </w:r>
          </w:p>
          <w:p w:rsidRPr="008C3AF8" w:rsidR="008C3AF8" w:rsidP="008C3AF8" w:rsidRDefault="008C3AF8" w14:paraId="00913BF4" w14:textId="77777777">
            <w:pPr>
              <w:numPr>
                <w:ilvl w:val="0"/>
                <w:numId w:val="7"/>
              </w:numPr>
            </w:pPr>
            <w:r w:rsidRPr="008C3AF8">
              <w:t>how pupils can join choirs or ensembles and from which year groups, charging and remissions information, and if the tuition is subsidised or free, including for parents or carers in particular circumstances (e.g. pupil premium eligibility).</w:t>
            </w:r>
          </w:p>
          <w:p w:rsidRPr="008C3AF8" w:rsidR="008C3AF8" w:rsidP="008C3AF8" w:rsidRDefault="008C3AF8" w14:paraId="5EB5C2ED" w14:textId="77777777">
            <w:pPr>
              <w:numPr>
                <w:ilvl w:val="0"/>
                <w:numId w:val="7"/>
              </w:numPr>
            </w:pPr>
            <w:r w:rsidRPr="008C3AF8">
              <w:t xml:space="preserve">information on where pupils can rehearse or practice individually or in groups.  </w:t>
            </w:r>
          </w:p>
          <w:p w:rsidRPr="008C3AF8" w:rsidR="008C3AF8" w:rsidP="008C3AF8" w:rsidRDefault="008C3AF8" w14:paraId="7E03DC48" w14:textId="77777777">
            <w:r w:rsidRPr="008C3AF8">
              <w:t xml:space="preserve">Draw on information of any partnerships the school has to support co-curricular music, such as with your local music hub or other music education organisations. </w:t>
            </w:r>
          </w:p>
          <w:p w:rsidRPr="008C3AF8" w:rsidR="008C3AF8" w:rsidP="008C3AF8" w:rsidRDefault="008C3AF8" w14:paraId="7526A7D2" w14:textId="77777777">
            <w:r w:rsidRPr="008C3AF8">
              <w:rPr>
                <w:b/>
                <w:bCs/>
              </w:rPr>
              <w:t>Alternative titles</w:t>
            </w:r>
            <w:r w:rsidRPr="008C3AF8">
              <w:t xml:space="preserve"> for Part B could be ‘Extra-curricular music’ or ‘Music tuition, choirs and ensembles’.</w:t>
            </w:r>
          </w:p>
        </w:tc>
      </w:tr>
    </w:tbl>
    <w:p w:rsidR="008C3AF8" w:rsidP="008C3AF8" w:rsidRDefault="008C3AF8" w14:paraId="3F174E69" w14:textId="77777777">
      <w:pPr>
        <w:rPr>
          <w:b/>
        </w:rPr>
      </w:pPr>
    </w:p>
    <w:p w:rsidRPr="008C3AF8" w:rsidR="008C3AF8" w:rsidP="008C3AF8" w:rsidRDefault="008C3AF8" w14:paraId="2F264844" w14:textId="424DD5FE">
      <w:pPr>
        <w:rPr>
          <w:b/>
        </w:rPr>
      </w:pPr>
      <w:r w:rsidRPr="008C3AF8">
        <w:rPr>
          <w:b/>
        </w:rPr>
        <w:t>Part C: Musical experiences</w:t>
      </w:r>
    </w:p>
    <w:p w:rsidRPr="008C3AF8" w:rsidR="008C3AF8" w:rsidP="008C3AF8" w:rsidRDefault="008C3AF8" w14:paraId="6AAF2DD2" w14:textId="77777777">
      <w:r w:rsidRPr="008C3AF8">
        <w:t>This is about all the other musical events and opportunities that we organise, such as singing in assembly, concerts and shows, and trips to professional concerts.</w:t>
      </w:r>
    </w:p>
    <w:tbl>
      <w:tblPr>
        <w:tblW w:w="10201" w:type="dxa"/>
        <w:tblCellMar>
          <w:left w:w="10" w:type="dxa"/>
          <w:right w:w="10" w:type="dxa"/>
        </w:tblCellMar>
        <w:tblLook w:val="0000" w:firstRow="0" w:lastRow="0" w:firstColumn="0" w:lastColumn="0" w:noHBand="0" w:noVBand="0"/>
      </w:tblPr>
      <w:tblGrid>
        <w:gridCol w:w="10201"/>
      </w:tblGrid>
      <w:tr w:rsidRPr="008C3AF8" w:rsidR="008C3AF8" w:rsidTr="008C3AF8" w14:paraId="3A8CA9A7" w14:textId="77777777">
        <w:tc>
          <w:tcPr>
            <w:tcW w:w="102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5D7DB850" w14:textId="77777777">
            <w:r w:rsidRPr="008C3AF8">
              <w:t>Set out what musical experiences are planned for the academic year, including regular events such as singing in assembly, musical performances, concerts and shows at the school, and trips to concerts outside of the school.</w:t>
            </w:r>
          </w:p>
          <w:p w:rsidRPr="008C3AF8" w:rsidR="008C3AF8" w:rsidP="008C3AF8" w:rsidRDefault="008C3AF8" w14:paraId="3B14CBE6" w14:textId="77777777">
            <w:r w:rsidRPr="008C3AF8">
              <w:t xml:space="preserve">For musical performances, concerts and shows in and out of schools, include how pupils get involved and from which year groups, whether pupils are participating or are members of the audience. </w:t>
            </w:r>
          </w:p>
          <w:p w:rsidRPr="008C3AF8" w:rsidR="008C3AF8" w:rsidP="008C3AF8" w:rsidRDefault="008C3AF8" w14:paraId="27DF138B" w14:textId="77777777">
            <w:r w:rsidRPr="008C3AF8">
              <w:t>Also consider including:</w:t>
            </w:r>
          </w:p>
          <w:p w:rsidRPr="008C3AF8" w:rsidR="008C3AF8" w:rsidP="008C3AF8" w:rsidRDefault="008C3AF8" w14:paraId="33FD7EEF" w14:textId="77777777">
            <w:pPr>
              <w:numPr>
                <w:ilvl w:val="0"/>
                <w:numId w:val="7"/>
              </w:numPr>
            </w:pPr>
            <w:r w:rsidRPr="008C3AF8">
              <w:t>charging information, and if events are subsidised or free, including for parents or carers in particular circumstances (e.g. pupil premium eligibility).</w:t>
            </w:r>
          </w:p>
          <w:p w:rsidRPr="008C3AF8" w:rsidR="008C3AF8" w:rsidP="008C3AF8" w:rsidRDefault="008C3AF8" w14:paraId="1EFB5C96" w14:textId="77777777">
            <w:r w:rsidRPr="008C3AF8">
              <w:t>Draw on information of any partnerships the school has to support musical experiences, such as with your local music hub, music education organisations, music organisations or musicians.</w:t>
            </w:r>
          </w:p>
          <w:p w:rsidRPr="008C3AF8" w:rsidR="008C3AF8" w:rsidP="008C3AF8" w:rsidRDefault="008C3AF8" w14:paraId="2C1B9E17" w14:textId="77777777">
            <w:r w:rsidRPr="008C3AF8">
              <w:rPr>
                <w:b/>
                <w:bCs/>
              </w:rPr>
              <w:t>Alternative titles</w:t>
            </w:r>
            <w:r w:rsidRPr="008C3AF8">
              <w:t xml:space="preserve"> for Part C could be ‘Musical events’ or ‘Musical performances’.</w:t>
            </w:r>
          </w:p>
        </w:tc>
      </w:tr>
    </w:tbl>
    <w:p w:rsidR="008C3AF8" w:rsidP="008C3AF8" w:rsidRDefault="008C3AF8" w14:paraId="7236FB26" w14:textId="77777777">
      <w:pPr>
        <w:rPr>
          <w:b/>
        </w:rPr>
      </w:pPr>
    </w:p>
    <w:p w:rsidRPr="008C3AF8" w:rsidR="008C3AF8" w:rsidP="008C3AF8" w:rsidRDefault="008C3AF8" w14:paraId="41554894" w14:textId="492A2E17">
      <w:pPr>
        <w:rPr>
          <w:b/>
        </w:rPr>
      </w:pPr>
      <w:r w:rsidRPr="008C3AF8">
        <w:rPr>
          <w:b/>
        </w:rPr>
        <w:t>In the future</w:t>
      </w:r>
    </w:p>
    <w:p w:rsidRPr="008C3AF8" w:rsidR="008C3AF8" w:rsidP="008C3AF8" w:rsidRDefault="008C3AF8" w14:paraId="7FCE3898" w14:textId="77777777">
      <w:r w:rsidRPr="008C3AF8">
        <w:t>This is about what the school is planning for subsequent years.</w:t>
      </w:r>
    </w:p>
    <w:tbl>
      <w:tblPr>
        <w:tblW w:w="10201" w:type="dxa"/>
        <w:tblCellMar>
          <w:left w:w="10" w:type="dxa"/>
          <w:right w:w="10" w:type="dxa"/>
        </w:tblCellMar>
        <w:tblLook w:val="0000" w:firstRow="0" w:lastRow="0" w:firstColumn="0" w:lastColumn="0" w:noHBand="0" w:noVBand="0"/>
      </w:tblPr>
      <w:tblGrid>
        <w:gridCol w:w="10201"/>
      </w:tblGrid>
      <w:tr w:rsidRPr="008C3AF8" w:rsidR="008C3AF8" w:rsidTr="008C3AF8" w14:paraId="2DA2514E" w14:textId="77777777">
        <w:tc>
          <w:tcPr>
            <w:tcW w:w="102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255E0F77" w14:textId="77777777">
            <w:r w:rsidRPr="008C3AF8">
              <w:t xml:space="preserve">Use this space to include any information on any improvements you plan to make for subsequent years in curriculum music, co-curricular music or musical experiences, including when you plan to introduce changes. </w:t>
            </w:r>
          </w:p>
          <w:p w:rsidRPr="008C3AF8" w:rsidR="008C3AF8" w:rsidP="008C3AF8" w:rsidRDefault="008C3AF8" w14:paraId="2483FF9B" w14:textId="77777777">
            <w:r w:rsidRPr="008C3AF8">
              <w:t>Also consider including:</w:t>
            </w:r>
          </w:p>
          <w:p w:rsidRPr="008C3AF8" w:rsidR="008C3AF8" w:rsidP="008C3AF8" w:rsidRDefault="008C3AF8" w14:paraId="76F199B3" w14:textId="77777777">
            <w:pPr>
              <w:numPr>
                <w:ilvl w:val="0"/>
                <w:numId w:val="5"/>
              </w:numPr>
            </w:pPr>
            <w:r w:rsidRPr="008C3AF8">
              <w:t>any information that relates to the 7 features of high-quality music provision (see the text box at the beginning of the template), such as increasing lesson time to one hour a week each term, introducing the teaching of new instruments or having a termly school performance.</w:t>
            </w:r>
          </w:p>
        </w:tc>
      </w:tr>
    </w:tbl>
    <w:p w:rsidR="008C3AF8" w:rsidP="008C3AF8" w:rsidRDefault="008C3AF8" w14:paraId="4E89AAB9" w14:textId="77777777">
      <w:pPr>
        <w:rPr>
          <w:b/>
        </w:rPr>
      </w:pPr>
    </w:p>
    <w:p w:rsidRPr="008C3AF8" w:rsidR="008C3AF8" w:rsidP="008C3AF8" w:rsidRDefault="008C3AF8" w14:paraId="4715D8C1" w14:textId="0AA3F20E">
      <w:pPr>
        <w:rPr>
          <w:b/>
        </w:rPr>
      </w:pPr>
      <w:r w:rsidRPr="008C3AF8">
        <w:rPr>
          <w:b/>
        </w:rPr>
        <w:t>Further information (optional)</w:t>
      </w:r>
    </w:p>
    <w:tbl>
      <w:tblPr>
        <w:tblW w:w="10201" w:type="dxa"/>
        <w:tblCellMar>
          <w:left w:w="10" w:type="dxa"/>
          <w:right w:w="10" w:type="dxa"/>
        </w:tblCellMar>
        <w:tblLook w:val="0000" w:firstRow="0" w:lastRow="0" w:firstColumn="0" w:lastColumn="0" w:noHBand="0" w:noVBand="0"/>
      </w:tblPr>
      <w:tblGrid>
        <w:gridCol w:w="10201"/>
      </w:tblGrid>
      <w:tr w:rsidRPr="008C3AF8" w:rsidR="008C3AF8" w:rsidTr="008C3AF8" w14:paraId="699EB9B9" w14:textId="77777777">
        <w:tc>
          <w:tcPr>
            <w:tcW w:w="102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C3AF8" w:rsidR="008C3AF8" w:rsidP="008C3AF8" w:rsidRDefault="008C3AF8" w14:paraId="2C293F87" w14:textId="77777777">
            <w:r w:rsidRPr="008C3AF8">
              <w:t xml:space="preserve">Use this space to provide any further information about your school’s music development plan, including links to your local music hub partners, other local music education organisations and contacts. </w:t>
            </w:r>
          </w:p>
          <w:p w:rsidRPr="008C3AF8" w:rsidR="008C3AF8" w:rsidP="008C3AF8" w:rsidRDefault="008C3AF8" w14:paraId="4576E899" w14:textId="77777777">
            <w:r w:rsidRPr="008C3AF8">
              <w:t xml:space="preserve">The Department for Education publishes a </w:t>
            </w:r>
            <w:hyperlink w:history="1" r:id="rId17">
              <w:r w:rsidRPr="008C3AF8">
                <w:rPr>
                  <w:rStyle w:val="Hyperlink"/>
                </w:rPr>
                <w:t>guide for parents and young people</w:t>
              </w:r>
            </w:hyperlink>
            <w:r w:rsidRPr="008C3AF8">
              <w:t xml:space="preserve"> on how they can get involved in music in and out of school, and where they can go to for support beyond the school. </w:t>
            </w:r>
          </w:p>
          <w:p w:rsidRPr="008C3AF8" w:rsidR="008C3AF8" w:rsidP="008C3AF8" w:rsidRDefault="008C3AF8" w14:paraId="7DC60527" w14:textId="77777777">
            <w:r w:rsidRPr="008C3AF8">
              <w:t xml:space="preserve">Your local </w:t>
            </w:r>
            <w:hyperlink w:history="1" w:anchor="section-1" r:id="rId18">
              <w:r w:rsidRPr="008C3AF8">
                <w:rPr>
                  <w:rStyle w:val="Hyperlink"/>
                </w:rPr>
                <w:t>music hub</w:t>
              </w:r>
            </w:hyperlink>
            <w:r w:rsidRPr="008C3AF8">
              <w:t xml:space="preserve"> should also have a local plan for music education in place from September 2024 that should include useful information. </w:t>
            </w:r>
          </w:p>
          <w:p w:rsidRPr="008C3AF8" w:rsidR="008C3AF8" w:rsidP="008C3AF8" w:rsidRDefault="008C3AF8" w14:paraId="30C0A5A0" w14:textId="77777777">
            <w:r w:rsidRPr="008C3AF8">
              <w:t>If your school is part of a multi-academy trust with a trust-wide music development plan, you may also want to include a link to any published information on this plan.</w:t>
            </w:r>
          </w:p>
        </w:tc>
      </w:tr>
      <w:bookmarkEnd w:id="14"/>
      <w:bookmarkEnd w:id="15"/>
      <w:bookmarkEnd w:id="20"/>
    </w:tbl>
    <w:p w:rsidR="008C3AF8" w:rsidP="008C3AF8" w:rsidRDefault="008C3AF8" w14:paraId="009B2AC2" w14:textId="77777777"/>
    <w:p w:rsidRPr="008C3AF8" w:rsidR="008C3AF8" w:rsidP="008C3AF8" w:rsidRDefault="008C3AF8" w14:paraId="5AFE5F41" w14:textId="1A1FE145">
      <w:pPr>
        <w:sectPr w:rsidRPr="008C3AF8" w:rsidR="008C3AF8" w:rsidSect="008C3AF8">
          <w:pgSz w:w="11906" w:h="16838" w:orient="portrait"/>
          <w:pgMar w:top="720" w:right="720" w:bottom="720" w:left="720" w:header="708" w:footer="708" w:gutter="0"/>
          <w:cols w:space="708"/>
          <w:docGrid w:linePitch="360"/>
        </w:sectPr>
      </w:pPr>
      <w:r>
        <w:t>END</w:t>
      </w:r>
    </w:p>
    <w:bookmarkEnd w:id="3"/>
    <w:bookmarkEnd w:id="4"/>
    <w:bookmarkEnd w:id="0"/>
    <w:bookmarkEnd w:id="1"/>
    <w:bookmarkEnd w:id="2"/>
    <w:p w:rsidRPr="00E94958" w:rsidR="00025F55" w:rsidP="00025F55" w:rsidRDefault="00025F55" w14:paraId="561FB880" w14:textId="77777777"/>
    <w:sectPr w:rsidRPr="00E94958" w:rsidR="00025F55" w:rsidSect="008C3AF8">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030D" w:rsidP="00E94958" w:rsidRDefault="006F030D" w14:paraId="799F9C4A" w14:textId="77777777">
      <w:pPr>
        <w:spacing w:after="0" w:line="240" w:lineRule="auto"/>
      </w:pPr>
      <w:r>
        <w:separator/>
      </w:r>
    </w:p>
  </w:endnote>
  <w:endnote w:type="continuationSeparator" w:id="0">
    <w:p w:rsidR="006F030D" w:rsidP="00E94958" w:rsidRDefault="006F030D" w14:paraId="3EE312E0" w14:textId="77777777">
      <w:pPr>
        <w:spacing w:after="0" w:line="240" w:lineRule="auto"/>
      </w:pPr>
      <w:r>
        <w:continuationSeparator/>
      </w:r>
    </w:p>
  </w:endnote>
  <w:endnote w:type="continuationNotice" w:id="1">
    <w:p w:rsidR="006F030D" w:rsidRDefault="006F030D" w14:paraId="4FEBA1B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427C7F" w:rsidRDefault="00427C7F" w14:paraId="4509A46A" w14:textId="6A46FEBF">
    <w:pPr>
      <w:pStyle w:val="Footer"/>
    </w:pPr>
    <w:r>
      <w:rPr>
        <w:noProof/>
      </w:rPr>
      <mc:AlternateContent>
        <mc:Choice Requires="wps">
          <w:drawing>
            <wp:anchor distT="0" distB="0" distL="114300" distR="114300" simplePos="0" relativeHeight="251659264" behindDoc="0" locked="0" layoutInCell="0" allowOverlap="1" wp14:anchorId="40A7D21C" wp14:editId="08B88995">
              <wp:simplePos x="0" y="0"/>
              <wp:positionH relativeFrom="page">
                <wp:posOffset>0</wp:posOffset>
              </wp:positionH>
              <wp:positionV relativeFrom="page">
                <wp:posOffset>7096125</wp:posOffset>
              </wp:positionV>
              <wp:extent cx="10692130" cy="273050"/>
              <wp:effectExtent l="0" t="0" r="0" b="12700"/>
              <wp:wrapNone/>
              <wp:docPr id="5" name="MSIPCMa0c34eb089ebe72bd42d7450" descr="{&quot;HashCode&quot;:124604832,&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27C7F" w:rsidR="00427C7F" w:rsidP="00427C7F" w:rsidRDefault="00427C7F" w14:paraId="4D4DBFDC" w14:textId="780A687B">
                          <w:pPr>
                            <w:spacing w:after="0"/>
                            <w:jc w:val="center"/>
                            <w:rPr>
                              <w:rFonts w:ascii="Calibri" w:hAnsi="Calibri" w:cs="Calibri"/>
                              <w:color w:val="000000"/>
                              <w:sz w:val="20"/>
                            </w:rPr>
                          </w:pPr>
                          <w:r w:rsidRPr="00427C7F">
                            <w:rPr>
                              <w:rFonts w:ascii="Calibri" w:hAnsi="Calibri"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7B754CA6">
            <v:shapetype id="_x0000_t202" coordsize="21600,21600" o:spt="202" path="m,l,21600r21600,l21600,xe" w14:anchorId="40A7D21C">
              <v:stroke joinstyle="miter"/>
              <v:path gradientshapeok="t" o:connecttype="rect"/>
            </v:shapetype>
            <v:shape id="MSIPCMa0c34eb089ebe72bd42d7450" style="position:absolute;margin-left:0;margin-top:558.7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4604832,&quot;Height&quot;:595.0,&quot;Width&quot;:841.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oA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">
              <v:textbox inset=",0,,0">
                <w:txbxContent>
                  <w:p w:rsidRPr="00427C7F" w:rsidR="00427C7F" w:rsidP="00427C7F" w:rsidRDefault="00427C7F" w14:paraId="1391C272" w14:textId="780A687B">
                    <w:pPr>
                      <w:spacing w:after="0"/>
                      <w:jc w:val="center"/>
                      <w:rPr>
                        <w:rFonts w:ascii="Calibri" w:hAnsi="Calibri" w:cs="Calibri"/>
                        <w:color w:val="000000"/>
                        <w:sz w:val="20"/>
                      </w:rPr>
                    </w:pPr>
                    <w:r w:rsidRPr="00427C7F">
                      <w:rPr>
                        <w:rFonts w:ascii="Calibri" w:hAnsi="Calibri" w:cs="Calibri"/>
                        <w:color w:val="000000"/>
                        <w:sz w:val="20"/>
                      </w:rPr>
                      <w:t xml:space="preserve">OFFICIAL </w:t>
                    </w:r>
                  </w:p>
                </w:txbxContent>
              </v:textbox>
              <w10:wrap anchorx="page" anchory="page"/>
            </v:shape>
          </w:pict>
        </mc:Fallback>
      </mc:AlternateContent>
    </w:r>
    <w:sdt>
      <w:sdtPr>
        <w:id w:val="-8242790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E94958" w:rsidRDefault="00E94958" w14:paraId="2AED36BC" w14:textId="6A1F1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030D" w:rsidP="00E94958" w:rsidRDefault="006F030D" w14:paraId="2E5F25A0" w14:textId="77777777">
      <w:pPr>
        <w:spacing w:after="0" w:line="240" w:lineRule="auto"/>
      </w:pPr>
      <w:r>
        <w:separator/>
      </w:r>
    </w:p>
  </w:footnote>
  <w:footnote w:type="continuationSeparator" w:id="0">
    <w:p w:rsidR="006F030D" w:rsidP="00E94958" w:rsidRDefault="006F030D" w14:paraId="312D2D5E" w14:textId="77777777">
      <w:pPr>
        <w:spacing w:after="0" w:line="240" w:lineRule="auto"/>
      </w:pPr>
      <w:r>
        <w:continuationSeparator/>
      </w:r>
    </w:p>
  </w:footnote>
  <w:footnote w:type="continuationNotice" w:id="1">
    <w:p w:rsidR="006F030D" w:rsidRDefault="006F030D" w14:paraId="7B95E59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302DDFCC" w:rsidTr="302DDFCC" w14:paraId="37429109" w14:textId="77777777">
      <w:trPr>
        <w:trHeight w:val="300"/>
      </w:trPr>
      <w:tc>
        <w:tcPr>
          <w:tcW w:w="4650" w:type="dxa"/>
        </w:tcPr>
        <w:p w:rsidR="302DDFCC" w:rsidP="008F3628" w:rsidRDefault="302DDFCC" w14:paraId="74BC139E" w14:textId="0DFD2A9C">
          <w:pPr>
            <w:pStyle w:val="Header"/>
          </w:pPr>
        </w:p>
      </w:tc>
      <w:tc>
        <w:tcPr>
          <w:tcW w:w="4650" w:type="dxa"/>
        </w:tcPr>
        <w:p w:rsidR="302DDFCC" w:rsidP="302DDFCC" w:rsidRDefault="302DDFCC" w14:paraId="79356395" w14:textId="512C242C">
          <w:pPr>
            <w:pStyle w:val="Header"/>
            <w:jc w:val="center"/>
          </w:pPr>
        </w:p>
      </w:tc>
      <w:tc>
        <w:tcPr>
          <w:tcW w:w="4650" w:type="dxa"/>
        </w:tcPr>
        <w:p w:rsidR="302DDFCC" w:rsidP="302DDFCC" w:rsidRDefault="302DDFCC" w14:paraId="7FAE7CBC" w14:textId="3F1EA760">
          <w:pPr>
            <w:pStyle w:val="Header"/>
            <w:ind w:right="-115"/>
            <w:jc w:val="right"/>
          </w:pPr>
        </w:p>
      </w:tc>
    </w:tr>
  </w:tbl>
  <w:p w:rsidR="302DDFCC" w:rsidP="302DDFCC" w:rsidRDefault="302DDFCC" w14:paraId="732C2C87" w14:textId="5A51FE4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42326"/>
    <w:multiLevelType w:val="hybridMultilevel"/>
    <w:tmpl w:val="5450DD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1944E6"/>
    <w:multiLevelType w:val="hybridMultilevel"/>
    <w:tmpl w:val="A28A2DAE"/>
    <w:lvl w:ilvl="0" w:tplc="E690D566">
      <w:start w:val="1"/>
      <w:numFmt w:val="bullet"/>
      <w:lvlText w:val="-"/>
      <w:lvlJc w:val="left"/>
      <w:pPr>
        <w:ind w:left="360" w:hanging="360"/>
      </w:pPr>
      <w:rPr>
        <w:rFonts w:hint="default" w:ascii="Calibri" w:hAnsi="Calibri"/>
      </w:rPr>
    </w:lvl>
    <w:lvl w:ilvl="1" w:tplc="53B2633A">
      <w:start w:val="1"/>
      <w:numFmt w:val="bullet"/>
      <w:lvlText w:val="o"/>
      <w:lvlJc w:val="left"/>
      <w:pPr>
        <w:ind w:left="1080" w:hanging="360"/>
      </w:pPr>
      <w:rPr>
        <w:rFonts w:hint="default" w:ascii="Courier New" w:hAnsi="Courier New"/>
      </w:rPr>
    </w:lvl>
    <w:lvl w:ilvl="2" w:tplc="462A3E14">
      <w:start w:val="1"/>
      <w:numFmt w:val="bullet"/>
      <w:lvlText w:val=""/>
      <w:lvlJc w:val="left"/>
      <w:pPr>
        <w:ind w:left="1800" w:hanging="360"/>
      </w:pPr>
      <w:rPr>
        <w:rFonts w:hint="default" w:ascii="Wingdings" w:hAnsi="Wingdings"/>
      </w:rPr>
    </w:lvl>
    <w:lvl w:ilvl="3" w:tplc="D79E82B6">
      <w:start w:val="1"/>
      <w:numFmt w:val="bullet"/>
      <w:lvlText w:val=""/>
      <w:lvlJc w:val="left"/>
      <w:pPr>
        <w:ind w:left="2520" w:hanging="360"/>
      </w:pPr>
      <w:rPr>
        <w:rFonts w:hint="default" w:ascii="Symbol" w:hAnsi="Symbol"/>
      </w:rPr>
    </w:lvl>
    <w:lvl w:ilvl="4" w:tplc="24A8AF8A">
      <w:start w:val="1"/>
      <w:numFmt w:val="bullet"/>
      <w:lvlText w:val="o"/>
      <w:lvlJc w:val="left"/>
      <w:pPr>
        <w:ind w:left="3240" w:hanging="360"/>
      </w:pPr>
      <w:rPr>
        <w:rFonts w:hint="default" w:ascii="Courier New" w:hAnsi="Courier New"/>
      </w:rPr>
    </w:lvl>
    <w:lvl w:ilvl="5" w:tplc="D14E221A">
      <w:start w:val="1"/>
      <w:numFmt w:val="bullet"/>
      <w:lvlText w:val=""/>
      <w:lvlJc w:val="left"/>
      <w:pPr>
        <w:ind w:left="3960" w:hanging="360"/>
      </w:pPr>
      <w:rPr>
        <w:rFonts w:hint="default" w:ascii="Wingdings" w:hAnsi="Wingdings"/>
      </w:rPr>
    </w:lvl>
    <w:lvl w:ilvl="6" w:tplc="C9684822">
      <w:start w:val="1"/>
      <w:numFmt w:val="bullet"/>
      <w:lvlText w:val=""/>
      <w:lvlJc w:val="left"/>
      <w:pPr>
        <w:ind w:left="4680" w:hanging="360"/>
      </w:pPr>
      <w:rPr>
        <w:rFonts w:hint="default" w:ascii="Symbol" w:hAnsi="Symbol"/>
      </w:rPr>
    </w:lvl>
    <w:lvl w:ilvl="7" w:tplc="CA90B2E8">
      <w:start w:val="1"/>
      <w:numFmt w:val="bullet"/>
      <w:lvlText w:val="o"/>
      <w:lvlJc w:val="left"/>
      <w:pPr>
        <w:ind w:left="5400" w:hanging="360"/>
      </w:pPr>
      <w:rPr>
        <w:rFonts w:hint="default" w:ascii="Courier New" w:hAnsi="Courier New"/>
      </w:rPr>
    </w:lvl>
    <w:lvl w:ilvl="8" w:tplc="05F28724">
      <w:start w:val="1"/>
      <w:numFmt w:val="bullet"/>
      <w:lvlText w:val=""/>
      <w:lvlJc w:val="left"/>
      <w:pPr>
        <w:ind w:left="6120" w:hanging="360"/>
      </w:pPr>
      <w:rPr>
        <w:rFonts w:hint="default" w:ascii="Wingdings" w:hAnsi="Wingdings"/>
      </w:rPr>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D5018CB"/>
    <w:multiLevelType w:val="hybridMultilevel"/>
    <w:tmpl w:val="DEB2D84C"/>
    <w:lvl w:ilvl="0" w:tplc="78C24CF4">
      <w:start w:val="1"/>
      <w:numFmt w:val="bullet"/>
      <w:lvlText w:val=""/>
      <w:lvlJc w:val="left"/>
      <w:pPr>
        <w:ind w:left="720" w:hanging="360"/>
      </w:pPr>
      <w:rPr>
        <w:rFonts w:hint="default" w:ascii="Symbol" w:hAnsi="Symbol"/>
      </w:rPr>
    </w:lvl>
    <w:lvl w:ilvl="1" w:tplc="8CB22B16">
      <w:start w:val="1"/>
      <w:numFmt w:val="bullet"/>
      <w:lvlText w:val="o"/>
      <w:lvlJc w:val="left"/>
      <w:pPr>
        <w:ind w:left="1440" w:hanging="360"/>
      </w:pPr>
      <w:rPr>
        <w:rFonts w:hint="default" w:ascii="Courier New" w:hAnsi="Courier New"/>
      </w:rPr>
    </w:lvl>
    <w:lvl w:ilvl="2" w:tplc="6A74437A">
      <w:start w:val="1"/>
      <w:numFmt w:val="bullet"/>
      <w:lvlText w:val=""/>
      <w:lvlJc w:val="left"/>
      <w:pPr>
        <w:ind w:left="2160" w:hanging="360"/>
      </w:pPr>
      <w:rPr>
        <w:rFonts w:hint="default" w:ascii="Wingdings" w:hAnsi="Wingdings"/>
      </w:rPr>
    </w:lvl>
    <w:lvl w:ilvl="3" w:tplc="0C36E928">
      <w:start w:val="1"/>
      <w:numFmt w:val="bullet"/>
      <w:lvlText w:val=""/>
      <w:lvlJc w:val="left"/>
      <w:pPr>
        <w:ind w:left="2880" w:hanging="360"/>
      </w:pPr>
      <w:rPr>
        <w:rFonts w:hint="default" w:ascii="Symbol" w:hAnsi="Symbol"/>
      </w:rPr>
    </w:lvl>
    <w:lvl w:ilvl="4" w:tplc="58A4F55C">
      <w:start w:val="1"/>
      <w:numFmt w:val="bullet"/>
      <w:lvlText w:val="o"/>
      <w:lvlJc w:val="left"/>
      <w:pPr>
        <w:ind w:left="3600" w:hanging="360"/>
      </w:pPr>
      <w:rPr>
        <w:rFonts w:hint="default" w:ascii="Courier New" w:hAnsi="Courier New"/>
      </w:rPr>
    </w:lvl>
    <w:lvl w:ilvl="5" w:tplc="78F6F3EC">
      <w:start w:val="1"/>
      <w:numFmt w:val="bullet"/>
      <w:lvlText w:val=""/>
      <w:lvlJc w:val="left"/>
      <w:pPr>
        <w:ind w:left="4320" w:hanging="360"/>
      </w:pPr>
      <w:rPr>
        <w:rFonts w:hint="default" w:ascii="Wingdings" w:hAnsi="Wingdings"/>
      </w:rPr>
    </w:lvl>
    <w:lvl w:ilvl="6" w:tplc="343082F2">
      <w:start w:val="1"/>
      <w:numFmt w:val="bullet"/>
      <w:lvlText w:val=""/>
      <w:lvlJc w:val="left"/>
      <w:pPr>
        <w:ind w:left="5040" w:hanging="360"/>
      </w:pPr>
      <w:rPr>
        <w:rFonts w:hint="default" w:ascii="Symbol" w:hAnsi="Symbol"/>
      </w:rPr>
    </w:lvl>
    <w:lvl w:ilvl="7" w:tplc="F0207E94">
      <w:start w:val="1"/>
      <w:numFmt w:val="bullet"/>
      <w:lvlText w:val="o"/>
      <w:lvlJc w:val="left"/>
      <w:pPr>
        <w:ind w:left="5760" w:hanging="360"/>
      </w:pPr>
      <w:rPr>
        <w:rFonts w:hint="default" w:ascii="Courier New" w:hAnsi="Courier New"/>
      </w:rPr>
    </w:lvl>
    <w:lvl w:ilvl="8" w:tplc="86003E36">
      <w:start w:val="1"/>
      <w:numFmt w:val="bullet"/>
      <w:lvlText w:val=""/>
      <w:lvlJc w:val="left"/>
      <w:pPr>
        <w:ind w:left="6480" w:hanging="360"/>
      </w:pPr>
      <w:rPr>
        <w:rFonts w:hint="default" w:ascii="Wingdings" w:hAnsi="Wingdings"/>
      </w:rPr>
    </w:lvl>
  </w:abstractNum>
  <w:abstractNum w:abstractNumId="5" w15:restartNumberingAfterBreak="0">
    <w:nsid w:val="45272587"/>
    <w:multiLevelType w:val="hybridMultilevel"/>
    <w:tmpl w:val="EF7E66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769394B"/>
    <w:multiLevelType w:val="multilevel"/>
    <w:tmpl w:val="6B40DB62"/>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76920913">
    <w:abstractNumId w:val="1"/>
  </w:num>
  <w:num w:numId="2" w16cid:durableId="2126389623">
    <w:abstractNumId w:val="4"/>
  </w:num>
  <w:num w:numId="3" w16cid:durableId="326253579">
    <w:abstractNumId w:val="5"/>
  </w:num>
  <w:num w:numId="4" w16cid:durableId="143011466">
    <w:abstractNumId w:val="0"/>
  </w:num>
  <w:num w:numId="5" w16cid:durableId="1705597645">
    <w:abstractNumId w:val="6"/>
  </w:num>
  <w:num w:numId="6" w16cid:durableId="2016496622">
    <w:abstractNumId w:val="3"/>
  </w:num>
  <w:num w:numId="7" w16cid:durableId="202462834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DE"/>
    <w:rsid w:val="0000099B"/>
    <w:rsid w:val="000010CE"/>
    <w:rsid w:val="00002B6D"/>
    <w:rsid w:val="00017E72"/>
    <w:rsid w:val="0002167E"/>
    <w:rsid w:val="000231F9"/>
    <w:rsid w:val="00025F55"/>
    <w:rsid w:val="00026EF1"/>
    <w:rsid w:val="00027791"/>
    <w:rsid w:val="00032A27"/>
    <w:rsid w:val="00032F7D"/>
    <w:rsid w:val="0004039D"/>
    <w:rsid w:val="00041620"/>
    <w:rsid w:val="0004256F"/>
    <w:rsid w:val="0004772B"/>
    <w:rsid w:val="000504E7"/>
    <w:rsid w:val="00052535"/>
    <w:rsid w:val="0006079C"/>
    <w:rsid w:val="000610B7"/>
    <w:rsid w:val="00062711"/>
    <w:rsid w:val="00063EB5"/>
    <w:rsid w:val="00065A72"/>
    <w:rsid w:val="00065AB8"/>
    <w:rsid w:val="000664B3"/>
    <w:rsid w:val="00081E05"/>
    <w:rsid w:val="0008217E"/>
    <w:rsid w:val="00083E84"/>
    <w:rsid w:val="00086971"/>
    <w:rsid w:val="00093309"/>
    <w:rsid w:val="00095E4E"/>
    <w:rsid w:val="0009657A"/>
    <w:rsid w:val="00097066"/>
    <w:rsid w:val="000A37E9"/>
    <w:rsid w:val="000B2C2A"/>
    <w:rsid w:val="000B3795"/>
    <w:rsid w:val="000B7C8D"/>
    <w:rsid w:val="000D3F7C"/>
    <w:rsid w:val="000D50C0"/>
    <w:rsid w:val="000E18DA"/>
    <w:rsid w:val="000E2E8B"/>
    <w:rsid w:val="000F10EF"/>
    <w:rsid w:val="000F368E"/>
    <w:rsid w:val="000F3B37"/>
    <w:rsid w:val="000F4260"/>
    <w:rsid w:val="00103054"/>
    <w:rsid w:val="001033DB"/>
    <w:rsid w:val="00114A7B"/>
    <w:rsid w:val="00115AC7"/>
    <w:rsid w:val="00120006"/>
    <w:rsid w:val="00151975"/>
    <w:rsid w:val="00153BFD"/>
    <w:rsid w:val="00161B47"/>
    <w:rsid w:val="001675F6"/>
    <w:rsid w:val="00171394"/>
    <w:rsid w:val="00172DA0"/>
    <w:rsid w:val="00174753"/>
    <w:rsid w:val="001A7A35"/>
    <w:rsid w:val="001B1E79"/>
    <w:rsid w:val="001C135A"/>
    <w:rsid w:val="001C151E"/>
    <w:rsid w:val="001C3F5C"/>
    <w:rsid w:val="001C6B1C"/>
    <w:rsid w:val="001D0CD1"/>
    <w:rsid w:val="001D4D20"/>
    <w:rsid w:val="001D6CD4"/>
    <w:rsid w:val="001E1695"/>
    <w:rsid w:val="001F072A"/>
    <w:rsid w:val="001F7374"/>
    <w:rsid w:val="00201D8E"/>
    <w:rsid w:val="00211359"/>
    <w:rsid w:val="00214003"/>
    <w:rsid w:val="002145E2"/>
    <w:rsid w:val="002154AD"/>
    <w:rsid w:val="00221E24"/>
    <w:rsid w:val="002233B7"/>
    <w:rsid w:val="002235B2"/>
    <w:rsid w:val="00225B29"/>
    <w:rsid w:val="002263AC"/>
    <w:rsid w:val="00240A1E"/>
    <w:rsid w:val="00252A3D"/>
    <w:rsid w:val="002768B3"/>
    <w:rsid w:val="002800BB"/>
    <w:rsid w:val="00280B8E"/>
    <w:rsid w:val="002970BD"/>
    <w:rsid w:val="002970F2"/>
    <w:rsid w:val="002A1D70"/>
    <w:rsid w:val="002B29DF"/>
    <w:rsid w:val="002B3161"/>
    <w:rsid w:val="002B53A6"/>
    <w:rsid w:val="002B5FAE"/>
    <w:rsid w:val="002C2322"/>
    <w:rsid w:val="002C5C87"/>
    <w:rsid w:val="002C7B8D"/>
    <w:rsid w:val="002D01FE"/>
    <w:rsid w:val="002D73B5"/>
    <w:rsid w:val="002F5048"/>
    <w:rsid w:val="00305B45"/>
    <w:rsid w:val="00313549"/>
    <w:rsid w:val="00323F27"/>
    <w:rsid w:val="00324EA2"/>
    <w:rsid w:val="00330A88"/>
    <w:rsid w:val="003353BA"/>
    <w:rsid w:val="00341B75"/>
    <w:rsid w:val="00353AF0"/>
    <w:rsid w:val="003561F3"/>
    <w:rsid w:val="00366B51"/>
    <w:rsid w:val="00372C34"/>
    <w:rsid w:val="003806A8"/>
    <w:rsid w:val="00390A0C"/>
    <w:rsid w:val="00390D88"/>
    <w:rsid w:val="00392FF9"/>
    <w:rsid w:val="00394902"/>
    <w:rsid w:val="003A21AC"/>
    <w:rsid w:val="003A7378"/>
    <w:rsid w:val="003A78D5"/>
    <w:rsid w:val="003B2DC5"/>
    <w:rsid w:val="003C5B0A"/>
    <w:rsid w:val="003C663E"/>
    <w:rsid w:val="003D0010"/>
    <w:rsid w:val="003D194C"/>
    <w:rsid w:val="003D4862"/>
    <w:rsid w:val="003E4502"/>
    <w:rsid w:val="003E645A"/>
    <w:rsid w:val="003F0975"/>
    <w:rsid w:val="003F297C"/>
    <w:rsid w:val="003F49C8"/>
    <w:rsid w:val="003F66E8"/>
    <w:rsid w:val="003F6A00"/>
    <w:rsid w:val="004035C6"/>
    <w:rsid w:val="00407CC8"/>
    <w:rsid w:val="004117E8"/>
    <w:rsid w:val="00417CE4"/>
    <w:rsid w:val="004254FF"/>
    <w:rsid w:val="00427AC1"/>
    <w:rsid w:val="00427C7F"/>
    <w:rsid w:val="004551B9"/>
    <w:rsid w:val="00466398"/>
    <w:rsid w:val="00474D5A"/>
    <w:rsid w:val="00477574"/>
    <w:rsid w:val="004851D5"/>
    <w:rsid w:val="004856F1"/>
    <w:rsid w:val="00492B09"/>
    <w:rsid w:val="004B5827"/>
    <w:rsid w:val="004C5B64"/>
    <w:rsid w:val="004D07DD"/>
    <w:rsid w:val="004D0A55"/>
    <w:rsid w:val="004D0D15"/>
    <w:rsid w:val="004D1619"/>
    <w:rsid w:val="004D536B"/>
    <w:rsid w:val="004E365D"/>
    <w:rsid w:val="004E4154"/>
    <w:rsid w:val="004E487C"/>
    <w:rsid w:val="004E5075"/>
    <w:rsid w:val="004E76A6"/>
    <w:rsid w:val="004F3E3A"/>
    <w:rsid w:val="004F4BC3"/>
    <w:rsid w:val="004F4D52"/>
    <w:rsid w:val="004F6DC0"/>
    <w:rsid w:val="005012B3"/>
    <w:rsid w:val="005036C0"/>
    <w:rsid w:val="00510FE2"/>
    <w:rsid w:val="00511C80"/>
    <w:rsid w:val="00513C17"/>
    <w:rsid w:val="0052280A"/>
    <w:rsid w:val="00527BA2"/>
    <w:rsid w:val="00530938"/>
    <w:rsid w:val="0053754A"/>
    <w:rsid w:val="00545C83"/>
    <w:rsid w:val="005641DB"/>
    <w:rsid w:val="00567C11"/>
    <w:rsid w:val="00567CD1"/>
    <w:rsid w:val="005717F2"/>
    <w:rsid w:val="005720C7"/>
    <w:rsid w:val="0057248F"/>
    <w:rsid w:val="0057520C"/>
    <w:rsid w:val="00580602"/>
    <w:rsid w:val="00581239"/>
    <w:rsid w:val="00583752"/>
    <w:rsid w:val="00586D6D"/>
    <w:rsid w:val="0059749B"/>
    <w:rsid w:val="005B084A"/>
    <w:rsid w:val="005B1145"/>
    <w:rsid w:val="005B2CD2"/>
    <w:rsid w:val="005B737F"/>
    <w:rsid w:val="005E0009"/>
    <w:rsid w:val="005F7F9C"/>
    <w:rsid w:val="00603A64"/>
    <w:rsid w:val="00603F66"/>
    <w:rsid w:val="00604FF4"/>
    <w:rsid w:val="00611F09"/>
    <w:rsid w:val="00614104"/>
    <w:rsid w:val="00620DE1"/>
    <w:rsid w:val="006216F3"/>
    <w:rsid w:val="0062725E"/>
    <w:rsid w:val="006312E8"/>
    <w:rsid w:val="0063772B"/>
    <w:rsid w:val="006440DE"/>
    <w:rsid w:val="0064494F"/>
    <w:rsid w:val="00645FB0"/>
    <w:rsid w:val="00654622"/>
    <w:rsid w:val="00670FF8"/>
    <w:rsid w:val="00680CA2"/>
    <w:rsid w:val="00682226"/>
    <w:rsid w:val="00685231"/>
    <w:rsid w:val="00687478"/>
    <w:rsid w:val="0069255C"/>
    <w:rsid w:val="006A4AE3"/>
    <w:rsid w:val="006B2048"/>
    <w:rsid w:val="006B597B"/>
    <w:rsid w:val="006C2452"/>
    <w:rsid w:val="006C2991"/>
    <w:rsid w:val="006C2C4A"/>
    <w:rsid w:val="006D60D1"/>
    <w:rsid w:val="006E0EE5"/>
    <w:rsid w:val="006E1754"/>
    <w:rsid w:val="006E34A4"/>
    <w:rsid w:val="006E7B2D"/>
    <w:rsid w:val="006F030D"/>
    <w:rsid w:val="006F5B6F"/>
    <w:rsid w:val="006F5BC5"/>
    <w:rsid w:val="006F636E"/>
    <w:rsid w:val="00703323"/>
    <w:rsid w:val="00706667"/>
    <w:rsid w:val="00721850"/>
    <w:rsid w:val="00732B81"/>
    <w:rsid w:val="00746813"/>
    <w:rsid w:val="00750ACE"/>
    <w:rsid w:val="00752A08"/>
    <w:rsid w:val="00761DE2"/>
    <w:rsid w:val="00767737"/>
    <w:rsid w:val="00774F47"/>
    <w:rsid w:val="00781714"/>
    <w:rsid w:val="00782DB8"/>
    <w:rsid w:val="00785EF0"/>
    <w:rsid w:val="00786AF2"/>
    <w:rsid w:val="00786B99"/>
    <w:rsid w:val="00786CDD"/>
    <w:rsid w:val="00792902"/>
    <w:rsid w:val="00795A17"/>
    <w:rsid w:val="007A1086"/>
    <w:rsid w:val="007A23CE"/>
    <w:rsid w:val="007A5B1F"/>
    <w:rsid w:val="007B6747"/>
    <w:rsid w:val="007C7767"/>
    <w:rsid w:val="007D00FF"/>
    <w:rsid w:val="007D4CDE"/>
    <w:rsid w:val="007D50E5"/>
    <w:rsid w:val="007D7361"/>
    <w:rsid w:val="007E0528"/>
    <w:rsid w:val="007E7B67"/>
    <w:rsid w:val="0080512A"/>
    <w:rsid w:val="008061C1"/>
    <w:rsid w:val="008078D9"/>
    <w:rsid w:val="00813134"/>
    <w:rsid w:val="008151BB"/>
    <w:rsid w:val="00823044"/>
    <w:rsid w:val="00826F31"/>
    <w:rsid w:val="0083395B"/>
    <w:rsid w:val="0083724A"/>
    <w:rsid w:val="008374FE"/>
    <w:rsid w:val="008376F6"/>
    <w:rsid w:val="0084213A"/>
    <w:rsid w:val="008449D1"/>
    <w:rsid w:val="008564F8"/>
    <w:rsid w:val="00864A6A"/>
    <w:rsid w:val="0086750A"/>
    <w:rsid w:val="008762C7"/>
    <w:rsid w:val="00884C35"/>
    <w:rsid w:val="00884D91"/>
    <w:rsid w:val="008875A0"/>
    <w:rsid w:val="00890C11"/>
    <w:rsid w:val="008A2CE0"/>
    <w:rsid w:val="008A48D9"/>
    <w:rsid w:val="008A4F93"/>
    <w:rsid w:val="008A7879"/>
    <w:rsid w:val="008B1A88"/>
    <w:rsid w:val="008B467C"/>
    <w:rsid w:val="008C315C"/>
    <w:rsid w:val="008C3AF8"/>
    <w:rsid w:val="008C5070"/>
    <w:rsid w:val="008D044F"/>
    <w:rsid w:val="008D5F77"/>
    <w:rsid w:val="008E1102"/>
    <w:rsid w:val="008E653B"/>
    <w:rsid w:val="008E797C"/>
    <w:rsid w:val="008F3628"/>
    <w:rsid w:val="008F5A8B"/>
    <w:rsid w:val="008F68AF"/>
    <w:rsid w:val="009032E9"/>
    <w:rsid w:val="00915F6E"/>
    <w:rsid w:val="00925509"/>
    <w:rsid w:val="00930345"/>
    <w:rsid w:val="00933C2A"/>
    <w:rsid w:val="009512FB"/>
    <w:rsid w:val="00951C7B"/>
    <w:rsid w:val="009547B1"/>
    <w:rsid w:val="00957BD5"/>
    <w:rsid w:val="00966135"/>
    <w:rsid w:val="00971D50"/>
    <w:rsid w:val="00975343"/>
    <w:rsid w:val="00982E0C"/>
    <w:rsid w:val="009859F4"/>
    <w:rsid w:val="00986CC5"/>
    <w:rsid w:val="009937EF"/>
    <w:rsid w:val="009A1679"/>
    <w:rsid w:val="009A16EE"/>
    <w:rsid w:val="009A56FB"/>
    <w:rsid w:val="009A6A99"/>
    <w:rsid w:val="009B1F97"/>
    <w:rsid w:val="009C2DDE"/>
    <w:rsid w:val="009D0E8F"/>
    <w:rsid w:val="009D47E0"/>
    <w:rsid w:val="009D4C89"/>
    <w:rsid w:val="009E0824"/>
    <w:rsid w:val="009E24C3"/>
    <w:rsid w:val="009E3E5E"/>
    <w:rsid w:val="009E5C27"/>
    <w:rsid w:val="009F6781"/>
    <w:rsid w:val="00A12ACD"/>
    <w:rsid w:val="00A26319"/>
    <w:rsid w:val="00A279D1"/>
    <w:rsid w:val="00A314A5"/>
    <w:rsid w:val="00A3447A"/>
    <w:rsid w:val="00A35BD2"/>
    <w:rsid w:val="00A37D4D"/>
    <w:rsid w:val="00A40FC0"/>
    <w:rsid w:val="00A415D1"/>
    <w:rsid w:val="00A423EF"/>
    <w:rsid w:val="00A45796"/>
    <w:rsid w:val="00A46092"/>
    <w:rsid w:val="00A518E9"/>
    <w:rsid w:val="00A53411"/>
    <w:rsid w:val="00A539D3"/>
    <w:rsid w:val="00A53CF3"/>
    <w:rsid w:val="00A64C10"/>
    <w:rsid w:val="00A7127A"/>
    <w:rsid w:val="00A76660"/>
    <w:rsid w:val="00A85630"/>
    <w:rsid w:val="00A913F1"/>
    <w:rsid w:val="00A9233C"/>
    <w:rsid w:val="00A95398"/>
    <w:rsid w:val="00AA646C"/>
    <w:rsid w:val="00AA7285"/>
    <w:rsid w:val="00AB1045"/>
    <w:rsid w:val="00AB23CD"/>
    <w:rsid w:val="00AB701E"/>
    <w:rsid w:val="00AC3E0A"/>
    <w:rsid w:val="00AD4E35"/>
    <w:rsid w:val="00AE0E90"/>
    <w:rsid w:val="00AE359A"/>
    <w:rsid w:val="00AE7E49"/>
    <w:rsid w:val="00AF0DF8"/>
    <w:rsid w:val="00AF4F8E"/>
    <w:rsid w:val="00AF5D67"/>
    <w:rsid w:val="00AF6188"/>
    <w:rsid w:val="00B032C4"/>
    <w:rsid w:val="00B075E7"/>
    <w:rsid w:val="00B1382F"/>
    <w:rsid w:val="00B164CA"/>
    <w:rsid w:val="00B21F67"/>
    <w:rsid w:val="00B249E3"/>
    <w:rsid w:val="00B25981"/>
    <w:rsid w:val="00B275B9"/>
    <w:rsid w:val="00B30DA1"/>
    <w:rsid w:val="00B30E39"/>
    <w:rsid w:val="00B42144"/>
    <w:rsid w:val="00B502B2"/>
    <w:rsid w:val="00B50FD1"/>
    <w:rsid w:val="00B514BA"/>
    <w:rsid w:val="00B521D2"/>
    <w:rsid w:val="00B55541"/>
    <w:rsid w:val="00B55FA9"/>
    <w:rsid w:val="00B65735"/>
    <w:rsid w:val="00B7443D"/>
    <w:rsid w:val="00B848E7"/>
    <w:rsid w:val="00B93959"/>
    <w:rsid w:val="00BA6391"/>
    <w:rsid w:val="00BB1666"/>
    <w:rsid w:val="00BB1FAB"/>
    <w:rsid w:val="00BB6465"/>
    <w:rsid w:val="00BC3747"/>
    <w:rsid w:val="00BC56C8"/>
    <w:rsid w:val="00BC7E9A"/>
    <w:rsid w:val="00BD2AE2"/>
    <w:rsid w:val="00BD2BAD"/>
    <w:rsid w:val="00BE2743"/>
    <w:rsid w:val="00BE3C14"/>
    <w:rsid w:val="00BE4C04"/>
    <w:rsid w:val="00C0239D"/>
    <w:rsid w:val="00C0352F"/>
    <w:rsid w:val="00C04177"/>
    <w:rsid w:val="00C04D66"/>
    <w:rsid w:val="00C07F20"/>
    <w:rsid w:val="00C112F9"/>
    <w:rsid w:val="00C122EE"/>
    <w:rsid w:val="00C20154"/>
    <w:rsid w:val="00C31653"/>
    <w:rsid w:val="00C354F3"/>
    <w:rsid w:val="00C450A1"/>
    <w:rsid w:val="00C538BE"/>
    <w:rsid w:val="00C60236"/>
    <w:rsid w:val="00C634DA"/>
    <w:rsid w:val="00C64FCB"/>
    <w:rsid w:val="00C71971"/>
    <w:rsid w:val="00C720DF"/>
    <w:rsid w:val="00C75C43"/>
    <w:rsid w:val="00C763FA"/>
    <w:rsid w:val="00C77B10"/>
    <w:rsid w:val="00C800BD"/>
    <w:rsid w:val="00C81530"/>
    <w:rsid w:val="00C82753"/>
    <w:rsid w:val="00C834FE"/>
    <w:rsid w:val="00C87BDF"/>
    <w:rsid w:val="00C90D7D"/>
    <w:rsid w:val="00C97879"/>
    <w:rsid w:val="00CA0808"/>
    <w:rsid w:val="00CA599C"/>
    <w:rsid w:val="00CD0E1E"/>
    <w:rsid w:val="00CD5915"/>
    <w:rsid w:val="00CD62AF"/>
    <w:rsid w:val="00CE5166"/>
    <w:rsid w:val="00CE7C86"/>
    <w:rsid w:val="00D02C59"/>
    <w:rsid w:val="00D03637"/>
    <w:rsid w:val="00D08B60"/>
    <w:rsid w:val="00D20FAF"/>
    <w:rsid w:val="00D3082C"/>
    <w:rsid w:val="00D32251"/>
    <w:rsid w:val="00D346FA"/>
    <w:rsid w:val="00D4198B"/>
    <w:rsid w:val="00D476DA"/>
    <w:rsid w:val="00D600B8"/>
    <w:rsid w:val="00D6625F"/>
    <w:rsid w:val="00D701A2"/>
    <w:rsid w:val="00D7746B"/>
    <w:rsid w:val="00D80C4C"/>
    <w:rsid w:val="00D81E3D"/>
    <w:rsid w:val="00D86E74"/>
    <w:rsid w:val="00D947D3"/>
    <w:rsid w:val="00D9668F"/>
    <w:rsid w:val="00DA12EB"/>
    <w:rsid w:val="00DB3A3C"/>
    <w:rsid w:val="00DC6353"/>
    <w:rsid w:val="00DC6AB6"/>
    <w:rsid w:val="00DD2E0B"/>
    <w:rsid w:val="00DD3129"/>
    <w:rsid w:val="00DD41E8"/>
    <w:rsid w:val="00DE5DB1"/>
    <w:rsid w:val="00DF0314"/>
    <w:rsid w:val="00E03653"/>
    <w:rsid w:val="00E1476E"/>
    <w:rsid w:val="00E14F63"/>
    <w:rsid w:val="00E215F2"/>
    <w:rsid w:val="00E3051D"/>
    <w:rsid w:val="00E313F9"/>
    <w:rsid w:val="00E3317F"/>
    <w:rsid w:val="00E441CF"/>
    <w:rsid w:val="00E45F20"/>
    <w:rsid w:val="00E60458"/>
    <w:rsid w:val="00E81E57"/>
    <w:rsid w:val="00E94958"/>
    <w:rsid w:val="00E94990"/>
    <w:rsid w:val="00E974D1"/>
    <w:rsid w:val="00EA791F"/>
    <w:rsid w:val="00EB4098"/>
    <w:rsid w:val="00EB605E"/>
    <w:rsid w:val="00ED6D66"/>
    <w:rsid w:val="00EE21F6"/>
    <w:rsid w:val="00EE3387"/>
    <w:rsid w:val="00EF006D"/>
    <w:rsid w:val="00EF1F20"/>
    <w:rsid w:val="00EF2B2B"/>
    <w:rsid w:val="00EF63D4"/>
    <w:rsid w:val="00F0095E"/>
    <w:rsid w:val="00F0122D"/>
    <w:rsid w:val="00F018D0"/>
    <w:rsid w:val="00F05852"/>
    <w:rsid w:val="00F1349E"/>
    <w:rsid w:val="00F17EAD"/>
    <w:rsid w:val="00F20133"/>
    <w:rsid w:val="00F23E37"/>
    <w:rsid w:val="00F24539"/>
    <w:rsid w:val="00F3327E"/>
    <w:rsid w:val="00F33F2B"/>
    <w:rsid w:val="00F3591B"/>
    <w:rsid w:val="00F4289C"/>
    <w:rsid w:val="00F442FD"/>
    <w:rsid w:val="00F5011B"/>
    <w:rsid w:val="00F5158C"/>
    <w:rsid w:val="00F60A4D"/>
    <w:rsid w:val="00F663E4"/>
    <w:rsid w:val="00F70966"/>
    <w:rsid w:val="00F70A99"/>
    <w:rsid w:val="00F8375F"/>
    <w:rsid w:val="00F956F9"/>
    <w:rsid w:val="00FA0154"/>
    <w:rsid w:val="00FB65F2"/>
    <w:rsid w:val="00FC4A18"/>
    <w:rsid w:val="00FC64D4"/>
    <w:rsid w:val="00FC77CE"/>
    <w:rsid w:val="00FD1E2D"/>
    <w:rsid w:val="00FD1FFE"/>
    <w:rsid w:val="00FD714E"/>
    <w:rsid w:val="00FE086E"/>
    <w:rsid w:val="00FE56EA"/>
    <w:rsid w:val="00FF2A76"/>
    <w:rsid w:val="00FF3C85"/>
    <w:rsid w:val="00FF40BD"/>
    <w:rsid w:val="00FF5264"/>
    <w:rsid w:val="00FF7471"/>
    <w:rsid w:val="010E8964"/>
    <w:rsid w:val="012F55AA"/>
    <w:rsid w:val="01532653"/>
    <w:rsid w:val="015DBFE0"/>
    <w:rsid w:val="01616BC3"/>
    <w:rsid w:val="01A3DAC9"/>
    <w:rsid w:val="01BCE7B6"/>
    <w:rsid w:val="01C2E849"/>
    <w:rsid w:val="01C54065"/>
    <w:rsid w:val="01C7D1A9"/>
    <w:rsid w:val="01D3B8E8"/>
    <w:rsid w:val="0214212E"/>
    <w:rsid w:val="022E02C3"/>
    <w:rsid w:val="028D469B"/>
    <w:rsid w:val="02A5395E"/>
    <w:rsid w:val="02A9DF3F"/>
    <w:rsid w:val="02EEBBC4"/>
    <w:rsid w:val="0312D4E6"/>
    <w:rsid w:val="039FF997"/>
    <w:rsid w:val="0413F57D"/>
    <w:rsid w:val="0420F3D1"/>
    <w:rsid w:val="04A5F6A7"/>
    <w:rsid w:val="04D7008B"/>
    <w:rsid w:val="04F2A1A9"/>
    <w:rsid w:val="0520E068"/>
    <w:rsid w:val="052A28C9"/>
    <w:rsid w:val="05622FD6"/>
    <w:rsid w:val="056A6952"/>
    <w:rsid w:val="057B1CFE"/>
    <w:rsid w:val="057E8433"/>
    <w:rsid w:val="05CFFFF0"/>
    <w:rsid w:val="066014BD"/>
    <w:rsid w:val="0673AF8C"/>
    <w:rsid w:val="06A36CC0"/>
    <w:rsid w:val="06A79A67"/>
    <w:rsid w:val="06EDA0E9"/>
    <w:rsid w:val="06F612B1"/>
    <w:rsid w:val="0708EDCD"/>
    <w:rsid w:val="07333C43"/>
    <w:rsid w:val="075367B4"/>
    <w:rsid w:val="0788FE09"/>
    <w:rsid w:val="07BF7270"/>
    <w:rsid w:val="082A426B"/>
    <w:rsid w:val="08601BAC"/>
    <w:rsid w:val="08706A81"/>
    <w:rsid w:val="087227DB"/>
    <w:rsid w:val="0890DCAD"/>
    <w:rsid w:val="08946EA7"/>
    <w:rsid w:val="08F6633D"/>
    <w:rsid w:val="091BA034"/>
    <w:rsid w:val="091DB6E4"/>
    <w:rsid w:val="097B0563"/>
    <w:rsid w:val="098060B7"/>
    <w:rsid w:val="0A2DB373"/>
    <w:rsid w:val="0A758F21"/>
    <w:rsid w:val="0A7741DA"/>
    <w:rsid w:val="0B2866B8"/>
    <w:rsid w:val="0B4CCD94"/>
    <w:rsid w:val="0BCC7FF7"/>
    <w:rsid w:val="0BD6F175"/>
    <w:rsid w:val="0C6EBBE2"/>
    <w:rsid w:val="0CC1BF96"/>
    <w:rsid w:val="0CF46FE1"/>
    <w:rsid w:val="0D12AE44"/>
    <w:rsid w:val="0D98816C"/>
    <w:rsid w:val="0DA3707F"/>
    <w:rsid w:val="0DA57EE7"/>
    <w:rsid w:val="0DCA556D"/>
    <w:rsid w:val="0E0BC3F4"/>
    <w:rsid w:val="0E2C77AF"/>
    <w:rsid w:val="0E46F4CA"/>
    <w:rsid w:val="0E5CC739"/>
    <w:rsid w:val="0E62AD17"/>
    <w:rsid w:val="0E9983EF"/>
    <w:rsid w:val="0EA9CFDE"/>
    <w:rsid w:val="0EECCBF1"/>
    <w:rsid w:val="0EF52C23"/>
    <w:rsid w:val="0F16DEB8"/>
    <w:rsid w:val="0FB12ED6"/>
    <w:rsid w:val="0FC7CE57"/>
    <w:rsid w:val="10355450"/>
    <w:rsid w:val="10A9FD7D"/>
    <w:rsid w:val="10CF6686"/>
    <w:rsid w:val="10E628B5"/>
    <w:rsid w:val="110FEEE6"/>
    <w:rsid w:val="11137257"/>
    <w:rsid w:val="111CBFA8"/>
    <w:rsid w:val="1160897F"/>
    <w:rsid w:val="1175D6EA"/>
    <w:rsid w:val="117F9748"/>
    <w:rsid w:val="11BB764C"/>
    <w:rsid w:val="11E61F67"/>
    <w:rsid w:val="11E91C77"/>
    <w:rsid w:val="11EB869A"/>
    <w:rsid w:val="11EBD7F9"/>
    <w:rsid w:val="121399AC"/>
    <w:rsid w:val="1219049E"/>
    <w:rsid w:val="12677357"/>
    <w:rsid w:val="128B25D0"/>
    <w:rsid w:val="12A0C4EB"/>
    <w:rsid w:val="12FB017B"/>
    <w:rsid w:val="132DD53E"/>
    <w:rsid w:val="136CF512"/>
    <w:rsid w:val="13E584DE"/>
    <w:rsid w:val="14026033"/>
    <w:rsid w:val="14322635"/>
    <w:rsid w:val="143B0177"/>
    <w:rsid w:val="144B1319"/>
    <w:rsid w:val="146519D6"/>
    <w:rsid w:val="148816A8"/>
    <w:rsid w:val="14DF929D"/>
    <w:rsid w:val="15353239"/>
    <w:rsid w:val="15E6E37A"/>
    <w:rsid w:val="15EB4D8F"/>
    <w:rsid w:val="15EBEAA4"/>
    <w:rsid w:val="15EDDB86"/>
    <w:rsid w:val="16739A81"/>
    <w:rsid w:val="16A5566B"/>
    <w:rsid w:val="176A58A2"/>
    <w:rsid w:val="176F887C"/>
    <w:rsid w:val="177A14C2"/>
    <w:rsid w:val="177F306A"/>
    <w:rsid w:val="17860CD9"/>
    <w:rsid w:val="1853317A"/>
    <w:rsid w:val="186E8948"/>
    <w:rsid w:val="187F90FA"/>
    <w:rsid w:val="18CD3F08"/>
    <w:rsid w:val="191696B6"/>
    <w:rsid w:val="1922E82D"/>
    <w:rsid w:val="19300272"/>
    <w:rsid w:val="196B9EFB"/>
    <w:rsid w:val="1A1C2E80"/>
    <w:rsid w:val="1A55B732"/>
    <w:rsid w:val="1A7AAD9A"/>
    <w:rsid w:val="1ABA549D"/>
    <w:rsid w:val="1B7BE180"/>
    <w:rsid w:val="1B8D01AD"/>
    <w:rsid w:val="1BD2E1EB"/>
    <w:rsid w:val="1BFA4F9F"/>
    <w:rsid w:val="1C4E3778"/>
    <w:rsid w:val="1C5F724F"/>
    <w:rsid w:val="1C6BD9CA"/>
    <w:rsid w:val="1C7B5EEF"/>
    <w:rsid w:val="1C877243"/>
    <w:rsid w:val="1CBA4234"/>
    <w:rsid w:val="1D14DB15"/>
    <w:rsid w:val="1D28D20E"/>
    <w:rsid w:val="1D5AF5FE"/>
    <w:rsid w:val="1DB15300"/>
    <w:rsid w:val="1DF0D623"/>
    <w:rsid w:val="1E4A0F46"/>
    <w:rsid w:val="1E5310D9"/>
    <w:rsid w:val="1E561295"/>
    <w:rsid w:val="1E5F0852"/>
    <w:rsid w:val="1E663F7E"/>
    <w:rsid w:val="1EAFA7B9"/>
    <w:rsid w:val="1EF78D29"/>
    <w:rsid w:val="1F43EDC1"/>
    <w:rsid w:val="1F59BBA5"/>
    <w:rsid w:val="1F5C2066"/>
    <w:rsid w:val="1F6006BD"/>
    <w:rsid w:val="1F9F0097"/>
    <w:rsid w:val="1FA5006C"/>
    <w:rsid w:val="1FCFEE77"/>
    <w:rsid w:val="1FE0A81F"/>
    <w:rsid w:val="1FF0FEC4"/>
    <w:rsid w:val="2044436E"/>
    <w:rsid w:val="206072D0"/>
    <w:rsid w:val="2094EDFE"/>
    <w:rsid w:val="20A95555"/>
    <w:rsid w:val="20D8A3DA"/>
    <w:rsid w:val="20E143FE"/>
    <w:rsid w:val="20F740F3"/>
    <w:rsid w:val="20FD1515"/>
    <w:rsid w:val="213AD0F8"/>
    <w:rsid w:val="21CADCE9"/>
    <w:rsid w:val="21D9B9B0"/>
    <w:rsid w:val="21E7487B"/>
    <w:rsid w:val="21EB085A"/>
    <w:rsid w:val="2207F965"/>
    <w:rsid w:val="2215FBD6"/>
    <w:rsid w:val="22586036"/>
    <w:rsid w:val="22785809"/>
    <w:rsid w:val="2281464F"/>
    <w:rsid w:val="2352432E"/>
    <w:rsid w:val="23676ABB"/>
    <w:rsid w:val="23CAFE4C"/>
    <w:rsid w:val="23CF8B91"/>
    <w:rsid w:val="23E5A5A9"/>
    <w:rsid w:val="23F3D0EC"/>
    <w:rsid w:val="23F5F554"/>
    <w:rsid w:val="23F8DF6E"/>
    <w:rsid w:val="24353538"/>
    <w:rsid w:val="243C0A3E"/>
    <w:rsid w:val="24576C87"/>
    <w:rsid w:val="24A2DE6B"/>
    <w:rsid w:val="24A598E2"/>
    <w:rsid w:val="24BC06C8"/>
    <w:rsid w:val="24F10C91"/>
    <w:rsid w:val="2517B491"/>
    <w:rsid w:val="2522A91C"/>
    <w:rsid w:val="25377BEC"/>
    <w:rsid w:val="256D012A"/>
    <w:rsid w:val="25A486AE"/>
    <w:rsid w:val="25F519BE"/>
    <w:rsid w:val="25FD0744"/>
    <w:rsid w:val="2631A716"/>
    <w:rsid w:val="26416943"/>
    <w:rsid w:val="26691200"/>
    <w:rsid w:val="26BAB99E"/>
    <w:rsid w:val="26CFB454"/>
    <w:rsid w:val="26DB2227"/>
    <w:rsid w:val="27029F0E"/>
    <w:rsid w:val="2744DCF4"/>
    <w:rsid w:val="27609121"/>
    <w:rsid w:val="2784195D"/>
    <w:rsid w:val="279735FB"/>
    <w:rsid w:val="27AF9A50"/>
    <w:rsid w:val="27C6998F"/>
    <w:rsid w:val="27FCF4DB"/>
    <w:rsid w:val="285A49DE"/>
    <w:rsid w:val="285ABC4B"/>
    <w:rsid w:val="2877DC50"/>
    <w:rsid w:val="28837F4C"/>
    <w:rsid w:val="289E6F6F"/>
    <w:rsid w:val="28C9AC97"/>
    <w:rsid w:val="2903E4D5"/>
    <w:rsid w:val="2933C2F4"/>
    <w:rsid w:val="2934A806"/>
    <w:rsid w:val="29390BF7"/>
    <w:rsid w:val="293C8A98"/>
    <w:rsid w:val="2944255E"/>
    <w:rsid w:val="2956DFC8"/>
    <w:rsid w:val="298135C5"/>
    <w:rsid w:val="2998C53C"/>
    <w:rsid w:val="29CB9B96"/>
    <w:rsid w:val="2A2DEE1E"/>
    <w:rsid w:val="2A59014E"/>
    <w:rsid w:val="2AA8FC3F"/>
    <w:rsid w:val="2ABBBA1F"/>
    <w:rsid w:val="2ACF69EB"/>
    <w:rsid w:val="2B34959D"/>
    <w:rsid w:val="2B8E2AC1"/>
    <w:rsid w:val="2B9654B5"/>
    <w:rsid w:val="2BA19F5C"/>
    <w:rsid w:val="2BBC4DD4"/>
    <w:rsid w:val="2BD5F15B"/>
    <w:rsid w:val="2C32CEFC"/>
    <w:rsid w:val="2C789A3F"/>
    <w:rsid w:val="2CBF2B27"/>
    <w:rsid w:val="2CC718AD"/>
    <w:rsid w:val="2CCC5B7E"/>
    <w:rsid w:val="2CD85384"/>
    <w:rsid w:val="2CE10128"/>
    <w:rsid w:val="2D00124F"/>
    <w:rsid w:val="2D082AAE"/>
    <w:rsid w:val="2D9E84DD"/>
    <w:rsid w:val="2DDCCA67"/>
    <w:rsid w:val="2DE92942"/>
    <w:rsid w:val="2E07774A"/>
    <w:rsid w:val="2E4C7B28"/>
    <w:rsid w:val="2E7423E5"/>
    <w:rsid w:val="2E93468B"/>
    <w:rsid w:val="2E9A62D6"/>
    <w:rsid w:val="2EDAC639"/>
    <w:rsid w:val="2F3CD50E"/>
    <w:rsid w:val="2F43F8B2"/>
    <w:rsid w:val="2F6A7B39"/>
    <w:rsid w:val="2F8362FF"/>
    <w:rsid w:val="2FAB7442"/>
    <w:rsid w:val="2FD6D5F6"/>
    <w:rsid w:val="3007641A"/>
    <w:rsid w:val="30140EDD"/>
    <w:rsid w:val="302A6E25"/>
    <w:rsid w:val="302DDFCC"/>
    <w:rsid w:val="304B3C79"/>
    <w:rsid w:val="304F648D"/>
    <w:rsid w:val="30619BE4"/>
    <w:rsid w:val="30655BC3"/>
    <w:rsid w:val="3069C5D8"/>
    <w:rsid w:val="3076969A"/>
    <w:rsid w:val="3082EE35"/>
    <w:rsid w:val="30BEEC1F"/>
    <w:rsid w:val="30E9BBBC"/>
    <w:rsid w:val="31068957"/>
    <w:rsid w:val="310A7D8A"/>
    <w:rsid w:val="313B97D5"/>
    <w:rsid w:val="31450D1A"/>
    <w:rsid w:val="314C0B62"/>
    <w:rsid w:val="31841BEA"/>
    <w:rsid w:val="31892C97"/>
    <w:rsid w:val="31B311AA"/>
    <w:rsid w:val="31E67898"/>
    <w:rsid w:val="3215E5C1"/>
    <w:rsid w:val="322B8F58"/>
    <w:rsid w:val="325C71A0"/>
    <w:rsid w:val="32996560"/>
    <w:rsid w:val="32E7DBC3"/>
    <w:rsid w:val="330A253B"/>
    <w:rsid w:val="334EE20B"/>
    <w:rsid w:val="33569CCA"/>
    <w:rsid w:val="3380EC57"/>
    <w:rsid w:val="33810CA0"/>
    <w:rsid w:val="33993CA6"/>
    <w:rsid w:val="346A83C7"/>
    <w:rsid w:val="3473673A"/>
    <w:rsid w:val="3493D79D"/>
    <w:rsid w:val="34BBBCAC"/>
    <w:rsid w:val="34D607C5"/>
    <w:rsid w:val="35350D07"/>
    <w:rsid w:val="35B7DB33"/>
    <w:rsid w:val="35CC9CC1"/>
    <w:rsid w:val="35ECFB66"/>
    <w:rsid w:val="360FA79D"/>
    <w:rsid w:val="36146F1A"/>
    <w:rsid w:val="367F35CA"/>
    <w:rsid w:val="36BD03AD"/>
    <w:rsid w:val="36D9075C"/>
    <w:rsid w:val="36F4D030"/>
    <w:rsid w:val="3719DE8A"/>
    <w:rsid w:val="37489589"/>
    <w:rsid w:val="37A1ED01"/>
    <w:rsid w:val="37FD5FED"/>
    <w:rsid w:val="3847B449"/>
    <w:rsid w:val="3881A87F"/>
    <w:rsid w:val="3882D25E"/>
    <w:rsid w:val="389C182B"/>
    <w:rsid w:val="38C30804"/>
    <w:rsid w:val="38E76400"/>
    <w:rsid w:val="38F34B58"/>
    <w:rsid w:val="38FF5647"/>
    <w:rsid w:val="390EC91E"/>
    <w:rsid w:val="394F35E5"/>
    <w:rsid w:val="39571D47"/>
    <w:rsid w:val="396C308E"/>
    <w:rsid w:val="39932067"/>
    <w:rsid w:val="39B6D68C"/>
    <w:rsid w:val="39C1DB0D"/>
    <w:rsid w:val="3A09196F"/>
    <w:rsid w:val="3A152B97"/>
    <w:rsid w:val="3A924779"/>
    <w:rsid w:val="3AB243AB"/>
    <w:rsid w:val="3AB9BB2D"/>
    <w:rsid w:val="3AD95048"/>
    <w:rsid w:val="3AE46810"/>
    <w:rsid w:val="3B1E2AAE"/>
    <w:rsid w:val="3B52A6ED"/>
    <w:rsid w:val="3B76A822"/>
    <w:rsid w:val="3B85E1FD"/>
    <w:rsid w:val="3BC523E2"/>
    <w:rsid w:val="3BCE661B"/>
    <w:rsid w:val="3BFBC8BC"/>
    <w:rsid w:val="3C1C06AC"/>
    <w:rsid w:val="3C22662B"/>
    <w:rsid w:val="3C300983"/>
    <w:rsid w:val="3C52444A"/>
    <w:rsid w:val="3C843466"/>
    <w:rsid w:val="3C8EBE09"/>
    <w:rsid w:val="3CA82F58"/>
    <w:rsid w:val="3CBF4F0C"/>
    <w:rsid w:val="3CFFB1D8"/>
    <w:rsid w:val="3D5B1E4F"/>
    <w:rsid w:val="3DE834DC"/>
    <w:rsid w:val="3E08CBEA"/>
    <w:rsid w:val="3E1E3CF3"/>
    <w:rsid w:val="3E629EF2"/>
    <w:rsid w:val="3E9280DF"/>
    <w:rsid w:val="3E99899B"/>
    <w:rsid w:val="3E9E638A"/>
    <w:rsid w:val="3EAE48E4"/>
    <w:rsid w:val="3EBC01FD"/>
    <w:rsid w:val="3EDCA827"/>
    <w:rsid w:val="3EDE2CA5"/>
    <w:rsid w:val="3F0879E7"/>
    <w:rsid w:val="3F48AB88"/>
    <w:rsid w:val="3F4D5550"/>
    <w:rsid w:val="3F731E87"/>
    <w:rsid w:val="3FAC2983"/>
    <w:rsid w:val="3FAF5537"/>
    <w:rsid w:val="3FD7DC34"/>
    <w:rsid w:val="3FEE321F"/>
    <w:rsid w:val="4077A0A8"/>
    <w:rsid w:val="40BBCC69"/>
    <w:rsid w:val="40ECB7E7"/>
    <w:rsid w:val="4118D659"/>
    <w:rsid w:val="414B2598"/>
    <w:rsid w:val="416AD52A"/>
    <w:rsid w:val="416F4280"/>
    <w:rsid w:val="41807D57"/>
    <w:rsid w:val="41899976"/>
    <w:rsid w:val="41C19FD6"/>
    <w:rsid w:val="42404194"/>
    <w:rsid w:val="424EC451"/>
    <w:rsid w:val="429C8307"/>
    <w:rsid w:val="42A8BC0A"/>
    <w:rsid w:val="42B8DAAE"/>
    <w:rsid w:val="42EE2AA5"/>
    <w:rsid w:val="42F6182B"/>
    <w:rsid w:val="434F0E76"/>
    <w:rsid w:val="43BB0DD5"/>
    <w:rsid w:val="43CAF7A7"/>
    <w:rsid w:val="43DD8383"/>
    <w:rsid w:val="43EBC897"/>
    <w:rsid w:val="440ACEC4"/>
    <w:rsid w:val="44271891"/>
    <w:rsid w:val="443043D4"/>
    <w:rsid w:val="4457C3DF"/>
    <w:rsid w:val="445C54FE"/>
    <w:rsid w:val="44A3201E"/>
    <w:rsid w:val="44C475B4"/>
    <w:rsid w:val="44DA5847"/>
    <w:rsid w:val="45048D29"/>
    <w:rsid w:val="45049A08"/>
    <w:rsid w:val="456A2E0E"/>
    <w:rsid w:val="457953E4"/>
    <w:rsid w:val="45A50313"/>
    <w:rsid w:val="46659912"/>
    <w:rsid w:val="466DB0D7"/>
    <w:rsid w:val="467020DF"/>
    <w:rsid w:val="468FB844"/>
    <w:rsid w:val="46C10461"/>
    <w:rsid w:val="46E698AE"/>
    <w:rsid w:val="46FBFBE8"/>
    <w:rsid w:val="4719037F"/>
    <w:rsid w:val="475EB953"/>
    <w:rsid w:val="478628C1"/>
    <w:rsid w:val="47982580"/>
    <w:rsid w:val="47A825CB"/>
    <w:rsid w:val="47C1C080"/>
    <w:rsid w:val="47C9894E"/>
    <w:rsid w:val="4816A05C"/>
    <w:rsid w:val="482C4EA4"/>
    <w:rsid w:val="48FA89B4"/>
    <w:rsid w:val="490BC48B"/>
    <w:rsid w:val="491F7112"/>
    <w:rsid w:val="493605C3"/>
    <w:rsid w:val="4970DDE7"/>
    <w:rsid w:val="49BA52AE"/>
    <w:rsid w:val="49EA9615"/>
    <w:rsid w:val="4A29AF6C"/>
    <w:rsid w:val="4A3FF445"/>
    <w:rsid w:val="4A716528"/>
    <w:rsid w:val="4AAB9D66"/>
    <w:rsid w:val="4ABC6E8D"/>
    <w:rsid w:val="4AC45425"/>
    <w:rsid w:val="4AF652D1"/>
    <w:rsid w:val="4B488647"/>
    <w:rsid w:val="4B6FDF2F"/>
    <w:rsid w:val="4BA9467A"/>
    <w:rsid w:val="4BB77693"/>
    <w:rsid w:val="4BC29C49"/>
    <w:rsid w:val="4C843AFB"/>
    <w:rsid w:val="4CA9834E"/>
    <w:rsid w:val="4CADE7B4"/>
    <w:rsid w:val="4CCE5C14"/>
    <w:rsid w:val="4CE2D6EF"/>
    <w:rsid w:val="4D0CC50C"/>
    <w:rsid w:val="4D5EF6BA"/>
    <w:rsid w:val="4D665A30"/>
    <w:rsid w:val="4D6B3D6C"/>
    <w:rsid w:val="4DACAC79"/>
    <w:rsid w:val="4DFEBBE4"/>
    <w:rsid w:val="4E347BF0"/>
    <w:rsid w:val="4E38CAD2"/>
    <w:rsid w:val="4E66EDE5"/>
    <w:rsid w:val="4E8BDC4C"/>
    <w:rsid w:val="4E98B3F4"/>
    <w:rsid w:val="4E9B565C"/>
    <w:rsid w:val="4EA5B4BF"/>
    <w:rsid w:val="4EAE88C1"/>
    <w:rsid w:val="4EE107E9"/>
    <w:rsid w:val="4F1B4CCA"/>
    <w:rsid w:val="4F4018AF"/>
    <w:rsid w:val="4F47F03D"/>
    <w:rsid w:val="4F599E40"/>
    <w:rsid w:val="4FB6E089"/>
    <w:rsid w:val="4FCBE702"/>
    <w:rsid w:val="50197F93"/>
    <w:rsid w:val="5076C63C"/>
    <w:rsid w:val="509FDD25"/>
    <w:rsid w:val="50D7FB8C"/>
    <w:rsid w:val="5123E1CD"/>
    <w:rsid w:val="5134453B"/>
    <w:rsid w:val="51742B73"/>
    <w:rsid w:val="5231DDCD"/>
    <w:rsid w:val="5239CB53"/>
    <w:rsid w:val="5260F0E4"/>
    <w:rsid w:val="527C53E4"/>
    <w:rsid w:val="52A16BFA"/>
    <w:rsid w:val="52D6A806"/>
    <w:rsid w:val="53282F23"/>
    <w:rsid w:val="534189A1"/>
    <w:rsid w:val="53795092"/>
    <w:rsid w:val="53D59BB4"/>
    <w:rsid w:val="53EEBDED"/>
    <w:rsid w:val="5413EE2D"/>
    <w:rsid w:val="546E408E"/>
    <w:rsid w:val="5492A3D8"/>
    <w:rsid w:val="5498743F"/>
    <w:rsid w:val="5544B39F"/>
    <w:rsid w:val="554A3B9C"/>
    <w:rsid w:val="55BCECD8"/>
    <w:rsid w:val="55D90CBC"/>
    <w:rsid w:val="55EF050C"/>
    <w:rsid w:val="563A278B"/>
    <w:rsid w:val="5643DCB7"/>
    <w:rsid w:val="56592A7E"/>
    <w:rsid w:val="56695D2E"/>
    <w:rsid w:val="5673216C"/>
    <w:rsid w:val="56AD217A"/>
    <w:rsid w:val="5701FDB6"/>
    <w:rsid w:val="57665CBD"/>
    <w:rsid w:val="576A9114"/>
    <w:rsid w:val="57EAFBDC"/>
    <w:rsid w:val="57ED0F00"/>
    <w:rsid w:val="57F56D56"/>
    <w:rsid w:val="58093992"/>
    <w:rsid w:val="584F7A68"/>
    <w:rsid w:val="586ECB95"/>
    <w:rsid w:val="5885BCD9"/>
    <w:rsid w:val="58EB2C48"/>
    <w:rsid w:val="5910AD7E"/>
    <w:rsid w:val="591F92CB"/>
    <w:rsid w:val="592516D4"/>
    <w:rsid w:val="597D277E"/>
    <w:rsid w:val="59C425E7"/>
    <w:rsid w:val="59D1AFCD"/>
    <w:rsid w:val="59F32086"/>
    <w:rsid w:val="5A250371"/>
    <w:rsid w:val="5A2967D1"/>
    <w:rsid w:val="5AB6A6D6"/>
    <w:rsid w:val="5AF6F0D1"/>
    <w:rsid w:val="5B0D46A8"/>
    <w:rsid w:val="5B174DDA"/>
    <w:rsid w:val="5B871875"/>
    <w:rsid w:val="5BB0D200"/>
    <w:rsid w:val="5BBAC921"/>
    <w:rsid w:val="5BD8C013"/>
    <w:rsid w:val="5BE0AD99"/>
    <w:rsid w:val="5C0B4D3B"/>
    <w:rsid w:val="5C40EA16"/>
    <w:rsid w:val="5C484E40"/>
    <w:rsid w:val="5C715E13"/>
    <w:rsid w:val="5C7D8A4C"/>
    <w:rsid w:val="5C91592A"/>
    <w:rsid w:val="5C92C132"/>
    <w:rsid w:val="5CB31E3B"/>
    <w:rsid w:val="5CBB482F"/>
    <w:rsid w:val="5CD9B7D0"/>
    <w:rsid w:val="5CF2D0EF"/>
    <w:rsid w:val="5CF90423"/>
    <w:rsid w:val="5D4AFD97"/>
    <w:rsid w:val="5D88486A"/>
    <w:rsid w:val="5D8DB8D1"/>
    <w:rsid w:val="5DD6FC21"/>
    <w:rsid w:val="5DDB9E77"/>
    <w:rsid w:val="5DDF7B3C"/>
    <w:rsid w:val="5E0A281F"/>
    <w:rsid w:val="5E9BEAD4"/>
    <w:rsid w:val="5EBBE8A3"/>
    <w:rsid w:val="5F1060D5"/>
    <w:rsid w:val="5F2C09D4"/>
    <w:rsid w:val="5F4523C5"/>
    <w:rsid w:val="5F8501EA"/>
    <w:rsid w:val="60C0EF7E"/>
    <w:rsid w:val="60DB147E"/>
    <w:rsid w:val="610C774C"/>
    <w:rsid w:val="61AE1C57"/>
    <w:rsid w:val="61B7D2AC"/>
    <w:rsid w:val="61DFEC13"/>
    <w:rsid w:val="61F643E3"/>
    <w:rsid w:val="62360B17"/>
    <w:rsid w:val="625DC55D"/>
    <w:rsid w:val="626129F4"/>
    <w:rsid w:val="62667193"/>
    <w:rsid w:val="62CAA51F"/>
    <w:rsid w:val="62D6E7E6"/>
    <w:rsid w:val="62FC51B8"/>
    <w:rsid w:val="630CF741"/>
    <w:rsid w:val="632B4408"/>
    <w:rsid w:val="635DA9E9"/>
    <w:rsid w:val="63922A5A"/>
    <w:rsid w:val="639C2C08"/>
    <w:rsid w:val="63A3F9DC"/>
    <w:rsid w:val="63CBE630"/>
    <w:rsid w:val="63F2B66A"/>
    <w:rsid w:val="63F3A6E0"/>
    <w:rsid w:val="63FDB392"/>
    <w:rsid w:val="642BB768"/>
    <w:rsid w:val="64415874"/>
    <w:rsid w:val="64B193E5"/>
    <w:rsid w:val="64BCDBEA"/>
    <w:rsid w:val="64C1EFFF"/>
    <w:rsid w:val="64D68C47"/>
    <w:rsid w:val="651CA730"/>
    <w:rsid w:val="652DFABB"/>
    <w:rsid w:val="658976AE"/>
    <w:rsid w:val="660FE878"/>
    <w:rsid w:val="66A8478D"/>
    <w:rsid w:val="66D1B8A2"/>
    <w:rsid w:val="66E27B81"/>
    <w:rsid w:val="6725470F"/>
    <w:rsid w:val="674EAAAB"/>
    <w:rsid w:val="67ABD823"/>
    <w:rsid w:val="67BB0B95"/>
    <w:rsid w:val="67BCC5A7"/>
    <w:rsid w:val="680ACB98"/>
    <w:rsid w:val="682CFC28"/>
    <w:rsid w:val="6831F83B"/>
    <w:rsid w:val="6835989F"/>
    <w:rsid w:val="684F2D97"/>
    <w:rsid w:val="685CDA47"/>
    <w:rsid w:val="6868BCF2"/>
    <w:rsid w:val="68BF30A1"/>
    <w:rsid w:val="68F363F8"/>
    <w:rsid w:val="692F4FB4"/>
    <w:rsid w:val="693AAD9E"/>
    <w:rsid w:val="6963E56D"/>
    <w:rsid w:val="69A69BF9"/>
    <w:rsid w:val="69AECE5D"/>
    <w:rsid w:val="69B2ED70"/>
    <w:rsid w:val="69BEC55F"/>
    <w:rsid w:val="69D9E023"/>
    <w:rsid w:val="6A06A366"/>
    <w:rsid w:val="6A0D5D69"/>
    <w:rsid w:val="6A3DC57C"/>
    <w:rsid w:val="6A508D8E"/>
    <w:rsid w:val="6A68C3E1"/>
    <w:rsid w:val="6A702B44"/>
    <w:rsid w:val="6A738F9E"/>
    <w:rsid w:val="6A993B2B"/>
    <w:rsid w:val="6ABC6C02"/>
    <w:rsid w:val="6ABDBD3F"/>
    <w:rsid w:val="6ADAF123"/>
    <w:rsid w:val="6AE718E5"/>
    <w:rsid w:val="6AF5B2BF"/>
    <w:rsid w:val="6AFFCB3B"/>
    <w:rsid w:val="6B06FEDF"/>
    <w:rsid w:val="6B61592C"/>
    <w:rsid w:val="6B8908EC"/>
    <w:rsid w:val="6BB6D359"/>
    <w:rsid w:val="6C2D2FD5"/>
    <w:rsid w:val="6C36C94D"/>
    <w:rsid w:val="6C65944A"/>
    <w:rsid w:val="6C6CC020"/>
    <w:rsid w:val="6C7470BD"/>
    <w:rsid w:val="6C77D6D5"/>
    <w:rsid w:val="6C85D351"/>
    <w:rsid w:val="6CDAFD02"/>
    <w:rsid w:val="6CDBE245"/>
    <w:rsid w:val="6CF92D1E"/>
    <w:rsid w:val="6D2FD47E"/>
    <w:rsid w:val="6D390CA0"/>
    <w:rsid w:val="6D92A1C4"/>
    <w:rsid w:val="6D9A8926"/>
    <w:rsid w:val="6DC000D7"/>
    <w:rsid w:val="6E0F606A"/>
    <w:rsid w:val="6E3C0B27"/>
    <w:rsid w:val="6E91360D"/>
    <w:rsid w:val="6EAD72AE"/>
    <w:rsid w:val="6EB8B6DD"/>
    <w:rsid w:val="6EDCCA87"/>
    <w:rsid w:val="6EEE055E"/>
    <w:rsid w:val="6F140939"/>
    <w:rsid w:val="6F1D995F"/>
    <w:rsid w:val="7004A2A6"/>
    <w:rsid w:val="70255BC3"/>
    <w:rsid w:val="702B2095"/>
    <w:rsid w:val="7034402A"/>
    <w:rsid w:val="70546E86"/>
    <w:rsid w:val="70874443"/>
    <w:rsid w:val="708B5DC9"/>
    <w:rsid w:val="7093E672"/>
    <w:rsid w:val="70F57426"/>
    <w:rsid w:val="710DE8E4"/>
    <w:rsid w:val="713DCBDE"/>
    <w:rsid w:val="718B9540"/>
    <w:rsid w:val="71AA7F5B"/>
    <w:rsid w:val="71B609E5"/>
    <w:rsid w:val="720643F6"/>
    <w:rsid w:val="7251E96A"/>
    <w:rsid w:val="7255AF60"/>
    <w:rsid w:val="727B0D9D"/>
    <w:rsid w:val="729C1D0F"/>
    <w:rsid w:val="72A60AD1"/>
    <w:rsid w:val="72ABB341"/>
    <w:rsid w:val="72BF38AE"/>
    <w:rsid w:val="72E97A3A"/>
    <w:rsid w:val="730EF95F"/>
    <w:rsid w:val="7339E764"/>
    <w:rsid w:val="7340AD7D"/>
    <w:rsid w:val="73855F21"/>
    <w:rsid w:val="73C9AC62"/>
    <w:rsid w:val="73D5BC8A"/>
    <w:rsid w:val="73FA4D31"/>
    <w:rsid w:val="74311FFF"/>
    <w:rsid w:val="7487A4D1"/>
    <w:rsid w:val="750276FD"/>
    <w:rsid w:val="751BCDF5"/>
    <w:rsid w:val="751FB400"/>
    <w:rsid w:val="7561E8DE"/>
    <w:rsid w:val="7570A16A"/>
    <w:rsid w:val="757885B0"/>
    <w:rsid w:val="7595C623"/>
    <w:rsid w:val="762B7FBA"/>
    <w:rsid w:val="7673E42A"/>
    <w:rsid w:val="76784E3F"/>
    <w:rsid w:val="76851F01"/>
    <w:rsid w:val="7691572F"/>
    <w:rsid w:val="76C7E166"/>
    <w:rsid w:val="76D908C8"/>
    <w:rsid w:val="76DFEEE6"/>
    <w:rsid w:val="76FE8640"/>
    <w:rsid w:val="7701ECA6"/>
    <w:rsid w:val="7716B894"/>
    <w:rsid w:val="77319684"/>
    <w:rsid w:val="773DDA6E"/>
    <w:rsid w:val="779D7A98"/>
    <w:rsid w:val="77BADC32"/>
    <w:rsid w:val="77EA36FB"/>
    <w:rsid w:val="78566F50"/>
    <w:rsid w:val="786A8470"/>
    <w:rsid w:val="78A35FF4"/>
    <w:rsid w:val="78C6D040"/>
    <w:rsid w:val="78E68F42"/>
    <w:rsid w:val="78F23CA7"/>
    <w:rsid w:val="7934CD7E"/>
    <w:rsid w:val="7938F44C"/>
    <w:rsid w:val="796A9A3D"/>
    <w:rsid w:val="796D294F"/>
    <w:rsid w:val="797F96D9"/>
    <w:rsid w:val="7998DA98"/>
    <w:rsid w:val="79EFE6EB"/>
    <w:rsid w:val="7A3BF208"/>
    <w:rsid w:val="7A43B0FE"/>
    <w:rsid w:val="7A954955"/>
    <w:rsid w:val="7AEE3B35"/>
    <w:rsid w:val="7B08D682"/>
    <w:rsid w:val="7B3A848B"/>
    <w:rsid w:val="7B4BBF62"/>
    <w:rsid w:val="7B7865D1"/>
    <w:rsid w:val="7BB37896"/>
    <w:rsid w:val="7BD6A432"/>
    <w:rsid w:val="7C376F8E"/>
    <w:rsid w:val="7C4C5317"/>
    <w:rsid w:val="7C4CED17"/>
    <w:rsid w:val="7C674DAD"/>
    <w:rsid w:val="7CCF20F2"/>
    <w:rsid w:val="7CE78FC3"/>
    <w:rsid w:val="7CE808A0"/>
    <w:rsid w:val="7CE97692"/>
    <w:rsid w:val="7D2B7633"/>
    <w:rsid w:val="7D8489B5"/>
    <w:rsid w:val="7DD371EF"/>
    <w:rsid w:val="7DDA1991"/>
    <w:rsid w:val="7DE8BD78"/>
    <w:rsid w:val="7E52850B"/>
    <w:rsid w:val="7EB4A74D"/>
    <w:rsid w:val="7EB5A278"/>
    <w:rsid w:val="7EB802E6"/>
    <w:rsid w:val="7EBD4A6F"/>
    <w:rsid w:val="7EC3580E"/>
    <w:rsid w:val="7EF2EE51"/>
    <w:rsid w:val="7F4495EF"/>
    <w:rsid w:val="7F988A10"/>
    <w:rsid w:val="7FB39FC2"/>
    <w:rsid w:val="7FB9FB35"/>
    <w:rsid w:val="7FD997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6EE80A"/>
  <w15:chartTrackingRefBased/>
  <w15:docId w15:val="{EFB570A6-5967-4934-82B9-6B1C7CE9E2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F6A00"/>
    <w:pPr>
      <w:pageBreakBefore/>
      <w:suppressAutoHyphens/>
      <w:autoSpaceDN w:val="0"/>
      <w:spacing w:after="240" w:line="240" w:lineRule="auto"/>
      <w:outlineLvl w:val="0"/>
    </w:pPr>
    <w:rPr>
      <w:rFonts w:ascii="Arial" w:hAnsi="Arial" w:eastAsia="Times New Roman" w:cs="Times New Roman"/>
      <w:b/>
      <w:color w:val="104F75"/>
      <w:sz w:val="36"/>
      <w:szCs w:val="24"/>
      <w:lang w:eastAsia="en-GB"/>
    </w:rPr>
  </w:style>
  <w:style w:type="paragraph" w:styleId="Heading2">
    <w:name w:val="heading 2"/>
    <w:basedOn w:val="Normal"/>
    <w:next w:val="Normal"/>
    <w:link w:val="Heading2Char"/>
    <w:uiPriority w:val="9"/>
    <w:unhideWhenUsed/>
    <w:qFormat/>
    <w:rsid w:val="003F6A00"/>
    <w:pPr>
      <w:keepNext/>
      <w:suppressAutoHyphens/>
      <w:autoSpaceDN w:val="0"/>
      <w:spacing w:before="480" w:after="240" w:line="240" w:lineRule="auto"/>
      <w:outlineLvl w:val="1"/>
    </w:pPr>
    <w:rPr>
      <w:rFonts w:ascii="Arial" w:hAnsi="Arial" w:eastAsia="Times New Roman" w:cs="Times New Roman"/>
      <w:b/>
      <w:color w:val="104F75"/>
      <w:sz w:val="32"/>
      <w:szCs w:val="32"/>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C2D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E9495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4958"/>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E949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94958"/>
  </w:style>
  <w:style w:type="paragraph" w:styleId="Footer">
    <w:name w:val="footer"/>
    <w:basedOn w:val="Normal"/>
    <w:link w:val="FooterChar"/>
    <w:uiPriority w:val="99"/>
    <w:unhideWhenUsed/>
    <w:rsid w:val="00E949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4958"/>
  </w:style>
  <w:style w:type="paragraph" w:styleId="ListParagraph">
    <w:name w:val="List Paragraph"/>
    <w:basedOn w:val="Normal"/>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 w:type="character" w:styleId="Heading1Char" w:customStyle="1">
    <w:name w:val="Heading 1 Char"/>
    <w:basedOn w:val="DefaultParagraphFont"/>
    <w:link w:val="Heading1"/>
    <w:uiPriority w:val="9"/>
    <w:rsid w:val="003F6A00"/>
    <w:rPr>
      <w:rFonts w:ascii="Arial" w:hAnsi="Arial" w:eastAsia="Times New Roman" w:cs="Times New Roman"/>
      <w:b/>
      <w:color w:val="104F75"/>
      <w:sz w:val="36"/>
      <w:szCs w:val="24"/>
      <w:lang w:eastAsia="en-GB"/>
    </w:rPr>
  </w:style>
  <w:style w:type="character" w:styleId="Heading2Char" w:customStyle="1">
    <w:name w:val="Heading 2 Char"/>
    <w:basedOn w:val="DefaultParagraphFont"/>
    <w:link w:val="Heading2"/>
    <w:uiPriority w:val="9"/>
    <w:rsid w:val="003F6A00"/>
    <w:rPr>
      <w:rFonts w:ascii="Arial" w:hAnsi="Arial" w:eastAsia="Times New Roman" w:cs="Times New Roman"/>
      <w:b/>
      <w:color w:val="104F75"/>
      <w:sz w:val="32"/>
      <w:szCs w:val="32"/>
      <w:lang w:eastAsia="en-GB"/>
    </w:rPr>
  </w:style>
  <w:style w:type="paragraph" w:styleId="TableHeader" w:customStyle="1">
    <w:name w:val="TableHeader"/>
    <w:rsid w:val="003F6A00"/>
    <w:pPr>
      <w:suppressAutoHyphens/>
      <w:autoSpaceDN w:val="0"/>
      <w:spacing w:before="60" w:after="60" w:line="240" w:lineRule="auto"/>
      <w:ind w:left="57" w:right="57"/>
      <w:jc w:val="center"/>
    </w:pPr>
    <w:rPr>
      <w:rFonts w:ascii="Arial" w:hAnsi="Arial" w:eastAsia="Times New Roman" w:cs="Times New Roman"/>
      <w:b/>
      <w:color w:val="0D0D0D"/>
      <w:sz w:val="24"/>
      <w:szCs w:val="24"/>
      <w:lang w:eastAsia="en-GB"/>
    </w:rPr>
  </w:style>
  <w:style w:type="paragraph" w:styleId="TableRow" w:customStyle="1">
    <w:name w:val="TableRow"/>
    <w:rsid w:val="003F6A00"/>
    <w:pPr>
      <w:suppressAutoHyphens/>
      <w:autoSpaceDN w:val="0"/>
      <w:spacing w:before="60" w:after="60" w:line="240" w:lineRule="auto"/>
      <w:ind w:left="57" w:right="57"/>
    </w:pPr>
    <w:rPr>
      <w:rFonts w:ascii="Arial" w:hAnsi="Arial" w:eastAsia="Times New Roman" w:cs="Times New Roman"/>
      <w:color w:val="0D0D0D"/>
      <w:sz w:val="24"/>
      <w:szCs w:val="24"/>
      <w:lang w:eastAsia="en-GB"/>
    </w:rPr>
  </w:style>
  <w:style w:type="numbering" w:styleId="LFO25" w:customStyle="1">
    <w:name w:val="LFO25"/>
    <w:basedOn w:val="NoList"/>
    <w:rsid w:val="003F6A00"/>
    <w:pPr>
      <w:numPr>
        <w:numId w:val="5"/>
      </w:numPr>
    </w:pPr>
  </w:style>
  <w:style w:type="paragraph" w:styleId="paragraph" w:customStyle="1">
    <w:name w:val="paragraph"/>
    <w:basedOn w:val="Normal"/>
    <w:rsid w:val="00BD2AE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D2AE2"/>
  </w:style>
  <w:style w:type="character" w:styleId="eop" w:customStyle="1">
    <w:name w:val="eop"/>
    <w:basedOn w:val="DefaultParagraphFont"/>
    <w:rsid w:val="00BD2AE2"/>
  </w:style>
  <w:style w:type="character" w:styleId="UnresolvedMention">
    <w:name w:val="Unresolved Mention"/>
    <w:basedOn w:val="DefaultParagraphFont"/>
    <w:uiPriority w:val="99"/>
    <w:semiHidden/>
    <w:unhideWhenUsed/>
    <w:rsid w:val="008C3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1323">
      <w:bodyDiv w:val="1"/>
      <w:marLeft w:val="0"/>
      <w:marRight w:val="0"/>
      <w:marTop w:val="0"/>
      <w:marBottom w:val="0"/>
      <w:divBdr>
        <w:top w:val="none" w:sz="0" w:space="0" w:color="auto"/>
        <w:left w:val="none" w:sz="0" w:space="0" w:color="auto"/>
        <w:bottom w:val="none" w:sz="0" w:space="0" w:color="auto"/>
        <w:right w:val="none" w:sz="0" w:space="0" w:color="auto"/>
      </w:divBdr>
      <w:divsChild>
        <w:div w:id="1340042024">
          <w:marLeft w:val="0"/>
          <w:marRight w:val="0"/>
          <w:marTop w:val="0"/>
          <w:marBottom w:val="0"/>
          <w:divBdr>
            <w:top w:val="none" w:sz="0" w:space="0" w:color="auto"/>
            <w:left w:val="none" w:sz="0" w:space="0" w:color="auto"/>
            <w:bottom w:val="none" w:sz="0" w:space="0" w:color="auto"/>
            <w:right w:val="none" w:sz="0" w:space="0" w:color="auto"/>
          </w:divBdr>
          <w:divsChild>
            <w:div w:id="169567418">
              <w:marLeft w:val="0"/>
              <w:marRight w:val="0"/>
              <w:marTop w:val="0"/>
              <w:marBottom w:val="0"/>
              <w:divBdr>
                <w:top w:val="none" w:sz="0" w:space="0" w:color="auto"/>
                <w:left w:val="none" w:sz="0" w:space="0" w:color="auto"/>
                <w:bottom w:val="none" w:sz="0" w:space="0" w:color="auto"/>
                <w:right w:val="none" w:sz="0" w:space="0" w:color="auto"/>
              </w:divBdr>
            </w:div>
          </w:divsChild>
        </w:div>
        <w:div w:id="2116635625">
          <w:marLeft w:val="0"/>
          <w:marRight w:val="0"/>
          <w:marTop w:val="0"/>
          <w:marBottom w:val="0"/>
          <w:divBdr>
            <w:top w:val="none" w:sz="0" w:space="0" w:color="auto"/>
            <w:left w:val="none" w:sz="0" w:space="0" w:color="auto"/>
            <w:bottom w:val="none" w:sz="0" w:space="0" w:color="auto"/>
            <w:right w:val="none" w:sz="0" w:space="0" w:color="auto"/>
          </w:divBdr>
          <w:divsChild>
            <w:div w:id="303857539">
              <w:marLeft w:val="0"/>
              <w:marRight w:val="0"/>
              <w:marTop w:val="0"/>
              <w:marBottom w:val="0"/>
              <w:divBdr>
                <w:top w:val="none" w:sz="0" w:space="0" w:color="auto"/>
                <w:left w:val="none" w:sz="0" w:space="0" w:color="auto"/>
                <w:bottom w:val="none" w:sz="0" w:space="0" w:color="auto"/>
                <w:right w:val="none" w:sz="0" w:space="0" w:color="auto"/>
              </w:divBdr>
            </w:div>
          </w:divsChild>
        </w:div>
        <w:div w:id="2078240396">
          <w:marLeft w:val="0"/>
          <w:marRight w:val="0"/>
          <w:marTop w:val="0"/>
          <w:marBottom w:val="0"/>
          <w:divBdr>
            <w:top w:val="none" w:sz="0" w:space="0" w:color="auto"/>
            <w:left w:val="none" w:sz="0" w:space="0" w:color="auto"/>
            <w:bottom w:val="none" w:sz="0" w:space="0" w:color="auto"/>
            <w:right w:val="none" w:sz="0" w:space="0" w:color="auto"/>
          </w:divBdr>
          <w:divsChild>
            <w:div w:id="1402950835">
              <w:marLeft w:val="0"/>
              <w:marRight w:val="0"/>
              <w:marTop w:val="0"/>
              <w:marBottom w:val="0"/>
              <w:divBdr>
                <w:top w:val="none" w:sz="0" w:space="0" w:color="auto"/>
                <w:left w:val="none" w:sz="0" w:space="0" w:color="auto"/>
                <w:bottom w:val="none" w:sz="0" w:space="0" w:color="auto"/>
                <w:right w:val="none" w:sz="0" w:space="0" w:color="auto"/>
              </w:divBdr>
            </w:div>
          </w:divsChild>
        </w:div>
        <w:div w:id="1612084106">
          <w:marLeft w:val="0"/>
          <w:marRight w:val="0"/>
          <w:marTop w:val="0"/>
          <w:marBottom w:val="0"/>
          <w:divBdr>
            <w:top w:val="none" w:sz="0" w:space="0" w:color="auto"/>
            <w:left w:val="none" w:sz="0" w:space="0" w:color="auto"/>
            <w:bottom w:val="none" w:sz="0" w:space="0" w:color="auto"/>
            <w:right w:val="none" w:sz="0" w:space="0" w:color="auto"/>
          </w:divBdr>
          <w:divsChild>
            <w:div w:id="332607350">
              <w:marLeft w:val="0"/>
              <w:marRight w:val="0"/>
              <w:marTop w:val="0"/>
              <w:marBottom w:val="0"/>
              <w:divBdr>
                <w:top w:val="none" w:sz="0" w:space="0" w:color="auto"/>
                <w:left w:val="none" w:sz="0" w:space="0" w:color="auto"/>
                <w:bottom w:val="none" w:sz="0" w:space="0" w:color="auto"/>
                <w:right w:val="none" w:sz="0" w:space="0" w:color="auto"/>
              </w:divBdr>
            </w:div>
          </w:divsChild>
        </w:div>
        <w:div w:id="183832781">
          <w:marLeft w:val="0"/>
          <w:marRight w:val="0"/>
          <w:marTop w:val="0"/>
          <w:marBottom w:val="0"/>
          <w:divBdr>
            <w:top w:val="none" w:sz="0" w:space="0" w:color="auto"/>
            <w:left w:val="none" w:sz="0" w:space="0" w:color="auto"/>
            <w:bottom w:val="none" w:sz="0" w:space="0" w:color="auto"/>
            <w:right w:val="none" w:sz="0" w:space="0" w:color="auto"/>
          </w:divBdr>
          <w:divsChild>
            <w:div w:id="241791534">
              <w:marLeft w:val="0"/>
              <w:marRight w:val="0"/>
              <w:marTop w:val="0"/>
              <w:marBottom w:val="0"/>
              <w:divBdr>
                <w:top w:val="none" w:sz="0" w:space="0" w:color="auto"/>
                <w:left w:val="none" w:sz="0" w:space="0" w:color="auto"/>
                <w:bottom w:val="none" w:sz="0" w:space="0" w:color="auto"/>
                <w:right w:val="none" w:sz="0" w:space="0" w:color="auto"/>
              </w:divBdr>
            </w:div>
          </w:divsChild>
        </w:div>
        <w:div w:id="108008555">
          <w:marLeft w:val="0"/>
          <w:marRight w:val="0"/>
          <w:marTop w:val="0"/>
          <w:marBottom w:val="0"/>
          <w:divBdr>
            <w:top w:val="none" w:sz="0" w:space="0" w:color="auto"/>
            <w:left w:val="none" w:sz="0" w:space="0" w:color="auto"/>
            <w:bottom w:val="none" w:sz="0" w:space="0" w:color="auto"/>
            <w:right w:val="none" w:sz="0" w:space="0" w:color="auto"/>
          </w:divBdr>
          <w:divsChild>
            <w:div w:id="233663169">
              <w:marLeft w:val="0"/>
              <w:marRight w:val="0"/>
              <w:marTop w:val="0"/>
              <w:marBottom w:val="0"/>
              <w:divBdr>
                <w:top w:val="none" w:sz="0" w:space="0" w:color="auto"/>
                <w:left w:val="none" w:sz="0" w:space="0" w:color="auto"/>
                <w:bottom w:val="none" w:sz="0" w:space="0" w:color="auto"/>
                <w:right w:val="none" w:sz="0" w:space="0" w:color="auto"/>
              </w:divBdr>
            </w:div>
          </w:divsChild>
        </w:div>
        <w:div w:id="1401634763">
          <w:marLeft w:val="0"/>
          <w:marRight w:val="0"/>
          <w:marTop w:val="0"/>
          <w:marBottom w:val="0"/>
          <w:divBdr>
            <w:top w:val="none" w:sz="0" w:space="0" w:color="auto"/>
            <w:left w:val="none" w:sz="0" w:space="0" w:color="auto"/>
            <w:bottom w:val="none" w:sz="0" w:space="0" w:color="auto"/>
            <w:right w:val="none" w:sz="0" w:space="0" w:color="auto"/>
          </w:divBdr>
          <w:divsChild>
            <w:div w:id="1815562811">
              <w:marLeft w:val="0"/>
              <w:marRight w:val="0"/>
              <w:marTop w:val="0"/>
              <w:marBottom w:val="0"/>
              <w:divBdr>
                <w:top w:val="none" w:sz="0" w:space="0" w:color="auto"/>
                <w:left w:val="none" w:sz="0" w:space="0" w:color="auto"/>
                <w:bottom w:val="none" w:sz="0" w:space="0" w:color="auto"/>
                <w:right w:val="none" w:sz="0" w:space="0" w:color="auto"/>
              </w:divBdr>
            </w:div>
          </w:divsChild>
        </w:div>
        <w:div w:id="1091195803">
          <w:marLeft w:val="0"/>
          <w:marRight w:val="0"/>
          <w:marTop w:val="0"/>
          <w:marBottom w:val="0"/>
          <w:divBdr>
            <w:top w:val="none" w:sz="0" w:space="0" w:color="auto"/>
            <w:left w:val="none" w:sz="0" w:space="0" w:color="auto"/>
            <w:bottom w:val="none" w:sz="0" w:space="0" w:color="auto"/>
            <w:right w:val="none" w:sz="0" w:space="0" w:color="auto"/>
          </w:divBdr>
          <w:divsChild>
            <w:div w:id="1756903703">
              <w:marLeft w:val="0"/>
              <w:marRight w:val="0"/>
              <w:marTop w:val="0"/>
              <w:marBottom w:val="0"/>
              <w:divBdr>
                <w:top w:val="none" w:sz="0" w:space="0" w:color="auto"/>
                <w:left w:val="none" w:sz="0" w:space="0" w:color="auto"/>
                <w:bottom w:val="none" w:sz="0" w:space="0" w:color="auto"/>
                <w:right w:val="none" w:sz="0" w:space="0" w:color="auto"/>
              </w:divBdr>
            </w:div>
          </w:divsChild>
        </w:div>
        <w:div w:id="1702433543">
          <w:marLeft w:val="0"/>
          <w:marRight w:val="0"/>
          <w:marTop w:val="0"/>
          <w:marBottom w:val="0"/>
          <w:divBdr>
            <w:top w:val="none" w:sz="0" w:space="0" w:color="auto"/>
            <w:left w:val="none" w:sz="0" w:space="0" w:color="auto"/>
            <w:bottom w:val="none" w:sz="0" w:space="0" w:color="auto"/>
            <w:right w:val="none" w:sz="0" w:space="0" w:color="auto"/>
          </w:divBdr>
          <w:divsChild>
            <w:div w:id="70853167">
              <w:marLeft w:val="0"/>
              <w:marRight w:val="0"/>
              <w:marTop w:val="0"/>
              <w:marBottom w:val="0"/>
              <w:divBdr>
                <w:top w:val="none" w:sz="0" w:space="0" w:color="auto"/>
                <w:left w:val="none" w:sz="0" w:space="0" w:color="auto"/>
                <w:bottom w:val="none" w:sz="0" w:space="0" w:color="auto"/>
                <w:right w:val="none" w:sz="0" w:space="0" w:color="auto"/>
              </w:divBdr>
            </w:div>
          </w:divsChild>
        </w:div>
        <w:div w:id="1681157407">
          <w:marLeft w:val="0"/>
          <w:marRight w:val="0"/>
          <w:marTop w:val="0"/>
          <w:marBottom w:val="0"/>
          <w:divBdr>
            <w:top w:val="none" w:sz="0" w:space="0" w:color="auto"/>
            <w:left w:val="none" w:sz="0" w:space="0" w:color="auto"/>
            <w:bottom w:val="none" w:sz="0" w:space="0" w:color="auto"/>
            <w:right w:val="none" w:sz="0" w:space="0" w:color="auto"/>
          </w:divBdr>
          <w:divsChild>
            <w:div w:id="28191330">
              <w:marLeft w:val="0"/>
              <w:marRight w:val="0"/>
              <w:marTop w:val="0"/>
              <w:marBottom w:val="0"/>
              <w:divBdr>
                <w:top w:val="none" w:sz="0" w:space="0" w:color="auto"/>
                <w:left w:val="none" w:sz="0" w:space="0" w:color="auto"/>
                <w:bottom w:val="none" w:sz="0" w:space="0" w:color="auto"/>
                <w:right w:val="none" w:sz="0" w:space="0" w:color="auto"/>
              </w:divBdr>
            </w:div>
            <w:div w:id="1943490028">
              <w:marLeft w:val="0"/>
              <w:marRight w:val="0"/>
              <w:marTop w:val="0"/>
              <w:marBottom w:val="0"/>
              <w:divBdr>
                <w:top w:val="none" w:sz="0" w:space="0" w:color="auto"/>
                <w:left w:val="none" w:sz="0" w:space="0" w:color="auto"/>
                <w:bottom w:val="none" w:sz="0" w:space="0" w:color="auto"/>
                <w:right w:val="none" w:sz="0" w:space="0" w:color="auto"/>
              </w:divBdr>
            </w:div>
          </w:divsChild>
        </w:div>
        <w:div w:id="1613591541">
          <w:marLeft w:val="0"/>
          <w:marRight w:val="0"/>
          <w:marTop w:val="0"/>
          <w:marBottom w:val="0"/>
          <w:divBdr>
            <w:top w:val="none" w:sz="0" w:space="0" w:color="auto"/>
            <w:left w:val="none" w:sz="0" w:space="0" w:color="auto"/>
            <w:bottom w:val="none" w:sz="0" w:space="0" w:color="auto"/>
            <w:right w:val="none" w:sz="0" w:space="0" w:color="auto"/>
          </w:divBdr>
          <w:divsChild>
            <w:div w:id="1560096163">
              <w:marLeft w:val="0"/>
              <w:marRight w:val="0"/>
              <w:marTop w:val="0"/>
              <w:marBottom w:val="0"/>
              <w:divBdr>
                <w:top w:val="none" w:sz="0" w:space="0" w:color="auto"/>
                <w:left w:val="none" w:sz="0" w:space="0" w:color="auto"/>
                <w:bottom w:val="none" w:sz="0" w:space="0" w:color="auto"/>
                <w:right w:val="none" w:sz="0" w:space="0" w:color="auto"/>
              </w:divBdr>
            </w:div>
          </w:divsChild>
        </w:div>
        <w:div w:id="1425615399">
          <w:marLeft w:val="0"/>
          <w:marRight w:val="0"/>
          <w:marTop w:val="0"/>
          <w:marBottom w:val="0"/>
          <w:divBdr>
            <w:top w:val="none" w:sz="0" w:space="0" w:color="auto"/>
            <w:left w:val="none" w:sz="0" w:space="0" w:color="auto"/>
            <w:bottom w:val="none" w:sz="0" w:space="0" w:color="auto"/>
            <w:right w:val="none" w:sz="0" w:space="0" w:color="auto"/>
          </w:divBdr>
          <w:divsChild>
            <w:div w:id="359822131">
              <w:marLeft w:val="0"/>
              <w:marRight w:val="0"/>
              <w:marTop w:val="0"/>
              <w:marBottom w:val="0"/>
              <w:divBdr>
                <w:top w:val="none" w:sz="0" w:space="0" w:color="auto"/>
                <w:left w:val="none" w:sz="0" w:space="0" w:color="auto"/>
                <w:bottom w:val="none" w:sz="0" w:space="0" w:color="auto"/>
                <w:right w:val="none" w:sz="0" w:space="0" w:color="auto"/>
              </w:divBdr>
            </w:div>
            <w:div w:id="136343345">
              <w:marLeft w:val="0"/>
              <w:marRight w:val="0"/>
              <w:marTop w:val="0"/>
              <w:marBottom w:val="0"/>
              <w:divBdr>
                <w:top w:val="none" w:sz="0" w:space="0" w:color="auto"/>
                <w:left w:val="none" w:sz="0" w:space="0" w:color="auto"/>
                <w:bottom w:val="none" w:sz="0" w:space="0" w:color="auto"/>
                <w:right w:val="none" w:sz="0" w:space="0" w:color="auto"/>
              </w:divBdr>
            </w:div>
            <w:div w:id="1352955381">
              <w:marLeft w:val="0"/>
              <w:marRight w:val="0"/>
              <w:marTop w:val="0"/>
              <w:marBottom w:val="0"/>
              <w:divBdr>
                <w:top w:val="none" w:sz="0" w:space="0" w:color="auto"/>
                <w:left w:val="none" w:sz="0" w:space="0" w:color="auto"/>
                <w:bottom w:val="none" w:sz="0" w:space="0" w:color="auto"/>
                <w:right w:val="none" w:sz="0" w:space="0" w:color="auto"/>
              </w:divBdr>
            </w:div>
          </w:divsChild>
        </w:div>
        <w:div w:id="1196043277">
          <w:marLeft w:val="0"/>
          <w:marRight w:val="0"/>
          <w:marTop w:val="0"/>
          <w:marBottom w:val="0"/>
          <w:divBdr>
            <w:top w:val="none" w:sz="0" w:space="0" w:color="auto"/>
            <w:left w:val="none" w:sz="0" w:space="0" w:color="auto"/>
            <w:bottom w:val="none" w:sz="0" w:space="0" w:color="auto"/>
            <w:right w:val="none" w:sz="0" w:space="0" w:color="auto"/>
          </w:divBdr>
          <w:divsChild>
            <w:div w:id="980571655">
              <w:marLeft w:val="0"/>
              <w:marRight w:val="0"/>
              <w:marTop w:val="0"/>
              <w:marBottom w:val="0"/>
              <w:divBdr>
                <w:top w:val="none" w:sz="0" w:space="0" w:color="auto"/>
                <w:left w:val="none" w:sz="0" w:space="0" w:color="auto"/>
                <w:bottom w:val="none" w:sz="0" w:space="0" w:color="auto"/>
                <w:right w:val="none" w:sz="0" w:space="0" w:color="auto"/>
              </w:divBdr>
            </w:div>
            <w:div w:id="2010712858">
              <w:marLeft w:val="0"/>
              <w:marRight w:val="0"/>
              <w:marTop w:val="0"/>
              <w:marBottom w:val="0"/>
              <w:divBdr>
                <w:top w:val="none" w:sz="0" w:space="0" w:color="auto"/>
                <w:left w:val="none" w:sz="0" w:space="0" w:color="auto"/>
                <w:bottom w:val="none" w:sz="0" w:space="0" w:color="auto"/>
                <w:right w:val="none" w:sz="0" w:space="0" w:color="auto"/>
              </w:divBdr>
            </w:div>
            <w:div w:id="1973170519">
              <w:marLeft w:val="0"/>
              <w:marRight w:val="0"/>
              <w:marTop w:val="0"/>
              <w:marBottom w:val="0"/>
              <w:divBdr>
                <w:top w:val="none" w:sz="0" w:space="0" w:color="auto"/>
                <w:left w:val="none" w:sz="0" w:space="0" w:color="auto"/>
                <w:bottom w:val="none" w:sz="0" w:space="0" w:color="auto"/>
                <w:right w:val="none" w:sz="0" w:space="0" w:color="auto"/>
              </w:divBdr>
            </w:div>
            <w:div w:id="2061049520">
              <w:marLeft w:val="0"/>
              <w:marRight w:val="0"/>
              <w:marTop w:val="0"/>
              <w:marBottom w:val="0"/>
              <w:divBdr>
                <w:top w:val="none" w:sz="0" w:space="0" w:color="auto"/>
                <w:left w:val="none" w:sz="0" w:space="0" w:color="auto"/>
                <w:bottom w:val="none" w:sz="0" w:space="0" w:color="auto"/>
                <w:right w:val="none" w:sz="0" w:space="0" w:color="auto"/>
              </w:divBdr>
            </w:div>
          </w:divsChild>
        </w:div>
        <w:div w:id="903031343">
          <w:marLeft w:val="0"/>
          <w:marRight w:val="0"/>
          <w:marTop w:val="0"/>
          <w:marBottom w:val="0"/>
          <w:divBdr>
            <w:top w:val="none" w:sz="0" w:space="0" w:color="auto"/>
            <w:left w:val="none" w:sz="0" w:space="0" w:color="auto"/>
            <w:bottom w:val="none" w:sz="0" w:space="0" w:color="auto"/>
            <w:right w:val="none" w:sz="0" w:space="0" w:color="auto"/>
          </w:divBdr>
          <w:divsChild>
            <w:div w:id="367485708">
              <w:marLeft w:val="0"/>
              <w:marRight w:val="0"/>
              <w:marTop w:val="0"/>
              <w:marBottom w:val="0"/>
              <w:divBdr>
                <w:top w:val="none" w:sz="0" w:space="0" w:color="auto"/>
                <w:left w:val="none" w:sz="0" w:space="0" w:color="auto"/>
                <w:bottom w:val="none" w:sz="0" w:space="0" w:color="auto"/>
                <w:right w:val="none" w:sz="0" w:space="0" w:color="auto"/>
              </w:divBdr>
            </w:div>
            <w:div w:id="1737698953">
              <w:marLeft w:val="0"/>
              <w:marRight w:val="0"/>
              <w:marTop w:val="0"/>
              <w:marBottom w:val="0"/>
              <w:divBdr>
                <w:top w:val="none" w:sz="0" w:space="0" w:color="auto"/>
                <w:left w:val="none" w:sz="0" w:space="0" w:color="auto"/>
                <w:bottom w:val="none" w:sz="0" w:space="0" w:color="auto"/>
                <w:right w:val="none" w:sz="0" w:space="0" w:color="auto"/>
              </w:divBdr>
            </w:div>
            <w:div w:id="1451164481">
              <w:marLeft w:val="0"/>
              <w:marRight w:val="0"/>
              <w:marTop w:val="0"/>
              <w:marBottom w:val="0"/>
              <w:divBdr>
                <w:top w:val="none" w:sz="0" w:space="0" w:color="auto"/>
                <w:left w:val="none" w:sz="0" w:space="0" w:color="auto"/>
                <w:bottom w:val="none" w:sz="0" w:space="0" w:color="auto"/>
                <w:right w:val="none" w:sz="0" w:space="0" w:color="auto"/>
              </w:divBdr>
            </w:div>
            <w:div w:id="1743017125">
              <w:marLeft w:val="0"/>
              <w:marRight w:val="0"/>
              <w:marTop w:val="0"/>
              <w:marBottom w:val="0"/>
              <w:divBdr>
                <w:top w:val="none" w:sz="0" w:space="0" w:color="auto"/>
                <w:left w:val="none" w:sz="0" w:space="0" w:color="auto"/>
                <w:bottom w:val="none" w:sz="0" w:space="0" w:color="auto"/>
                <w:right w:val="none" w:sz="0" w:space="0" w:color="auto"/>
              </w:divBdr>
            </w:div>
            <w:div w:id="1643848616">
              <w:marLeft w:val="0"/>
              <w:marRight w:val="0"/>
              <w:marTop w:val="0"/>
              <w:marBottom w:val="0"/>
              <w:divBdr>
                <w:top w:val="none" w:sz="0" w:space="0" w:color="auto"/>
                <w:left w:val="none" w:sz="0" w:space="0" w:color="auto"/>
                <w:bottom w:val="none" w:sz="0" w:space="0" w:color="auto"/>
                <w:right w:val="none" w:sz="0" w:space="0" w:color="auto"/>
              </w:divBdr>
            </w:div>
            <w:div w:id="2057461122">
              <w:marLeft w:val="0"/>
              <w:marRight w:val="0"/>
              <w:marTop w:val="0"/>
              <w:marBottom w:val="0"/>
              <w:divBdr>
                <w:top w:val="none" w:sz="0" w:space="0" w:color="auto"/>
                <w:left w:val="none" w:sz="0" w:space="0" w:color="auto"/>
                <w:bottom w:val="none" w:sz="0" w:space="0" w:color="auto"/>
                <w:right w:val="none" w:sz="0" w:space="0" w:color="auto"/>
              </w:divBdr>
            </w:div>
            <w:div w:id="1775204255">
              <w:marLeft w:val="0"/>
              <w:marRight w:val="0"/>
              <w:marTop w:val="0"/>
              <w:marBottom w:val="0"/>
              <w:divBdr>
                <w:top w:val="none" w:sz="0" w:space="0" w:color="auto"/>
                <w:left w:val="none" w:sz="0" w:space="0" w:color="auto"/>
                <w:bottom w:val="none" w:sz="0" w:space="0" w:color="auto"/>
                <w:right w:val="none" w:sz="0" w:space="0" w:color="auto"/>
              </w:divBdr>
            </w:div>
          </w:divsChild>
        </w:div>
        <w:div w:id="983318937">
          <w:marLeft w:val="0"/>
          <w:marRight w:val="0"/>
          <w:marTop w:val="0"/>
          <w:marBottom w:val="0"/>
          <w:divBdr>
            <w:top w:val="none" w:sz="0" w:space="0" w:color="auto"/>
            <w:left w:val="none" w:sz="0" w:space="0" w:color="auto"/>
            <w:bottom w:val="none" w:sz="0" w:space="0" w:color="auto"/>
            <w:right w:val="none" w:sz="0" w:space="0" w:color="auto"/>
          </w:divBdr>
          <w:divsChild>
            <w:div w:id="1773476857">
              <w:marLeft w:val="0"/>
              <w:marRight w:val="0"/>
              <w:marTop w:val="0"/>
              <w:marBottom w:val="0"/>
              <w:divBdr>
                <w:top w:val="none" w:sz="0" w:space="0" w:color="auto"/>
                <w:left w:val="none" w:sz="0" w:space="0" w:color="auto"/>
                <w:bottom w:val="none" w:sz="0" w:space="0" w:color="auto"/>
                <w:right w:val="none" w:sz="0" w:space="0" w:color="auto"/>
              </w:divBdr>
            </w:div>
          </w:divsChild>
        </w:div>
        <w:div w:id="1103376434">
          <w:marLeft w:val="0"/>
          <w:marRight w:val="0"/>
          <w:marTop w:val="0"/>
          <w:marBottom w:val="0"/>
          <w:divBdr>
            <w:top w:val="none" w:sz="0" w:space="0" w:color="auto"/>
            <w:left w:val="none" w:sz="0" w:space="0" w:color="auto"/>
            <w:bottom w:val="none" w:sz="0" w:space="0" w:color="auto"/>
            <w:right w:val="none" w:sz="0" w:space="0" w:color="auto"/>
          </w:divBdr>
          <w:divsChild>
            <w:div w:id="810291653">
              <w:marLeft w:val="0"/>
              <w:marRight w:val="0"/>
              <w:marTop w:val="0"/>
              <w:marBottom w:val="0"/>
              <w:divBdr>
                <w:top w:val="none" w:sz="0" w:space="0" w:color="auto"/>
                <w:left w:val="none" w:sz="0" w:space="0" w:color="auto"/>
                <w:bottom w:val="none" w:sz="0" w:space="0" w:color="auto"/>
                <w:right w:val="none" w:sz="0" w:space="0" w:color="auto"/>
              </w:divBdr>
            </w:div>
          </w:divsChild>
        </w:div>
        <w:div w:id="385110586">
          <w:marLeft w:val="0"/>
          <w:marRight w:val="0"/>
          <w:marTop w:val="0"/>
          <w:marBottom w:val="0"/>
          <w:divBdr>
            <w:top w:val="none" w:sz="0" w:space="0" w:color="auto"/>
            <w:left w:val="none" w:sz="0" w:space="0" w:color="auto"/>
            <w:bottom w:val="none" w:sz="0" w:space="0" w:color="auto"/>
            <w:right w:val="none" w:sz="0" w:space="0" w:color="auto"/>
          </w:divBdr>
          <w:divsChild>
            <w:div w:id="2003120068">
              <w:marLeft w:val="0"/>
              <w:marRight w:val="0"/>
              <w:marTop w:val="0"/>
              <w:marBottom w:val="0"/>
              <w:divBdr>
                <w:top w:val="none" w:sz="0" w:space="0" w:color="auto"/>
                <w:left w:val="none" w:sz="0" w:space="0" w:color="auto"/>
                <w:bottom w:val="none" w:sz="0" w:space="0" w:color="auto"/>
                <w:right w:val="none" w:sz="0" w:space="0" w:color="auto"/>
              </w:divBdr>
            </w:div>
          </w:divsChild>
        </w:div>
        <w:div w:id="2145537011">
          <w:marLeft w:val="0"/>
          <w:marRight w:val="0"/>
          <w:marTop w:val="0"/>
          <w:marBottom w:val="0"/>
          <w:divBdr>
            <w:top w:val="none" w:sz="0" w:space="0" w:color="auto"/>
            <w:left w:val="none" w:sz="0" w:space="0" w:color="auto"/>
            <w:bottom w:val="none" w:sz="0" w:space="0" w:color="auto"/>
            <w:right w:val="none" w:sz="0" w:space="0" w:color="auto"/>
          </w:divBdr>
          <w:divsChild>
            <w:div w:id="302122421">
              <w:marLeft w:val="0"/>
              <w:marRight w:val="0"/>
              <w:marTop w:val="0"/>
              <w:marBottom w:val="0"/>
              <w:divBdr>
                <w:top w:val="none" w:sz="0" w:space="0" w:color="auto"/>
                <w:left w:val="none" w:sz="0" w:space="0" w:color="auto"/>
                <w:bottom w:val="none" w:sz="0" w:space="0" w:color="auto"/>
                <w:right w:val="none" w:sz="0" w:space="0" w:color="auto"/>
              </w:divBdr>
            </w:div>
          </w:divsChild>
        </w:div>
        <w:div w:id="72091799">
          <w:marLeft w:val="0"/>
          <w:marRight w:val="0"/>
          <w:marTop w:val="0"/>
          <w:marBottom w:val="0"/>
          <w:divBdr>
            <w:top w:val="none" w:sz="0" w:space="0" w:color="auto"/>
            <w:left w:val="none" w:sz="0" w:space="0" w:color="auto"/>
            <w:bottom w:val="none" w:sz="0" w:space="0" w:color="auto"/>
            <w:right w:val="none" w:sz="0" w:space="0" w:color="auto"/>
          </w:divBdr>
          <w:divsChild>
            <w:div w:id="1435980763">
              <w:marLeft w:val="0"/>
              <w:marRight w:val="0"/>
              <w:marTop w:val="0"/>
              <w:marBottom w:val="0"/>
              <w:divBdr>
                <w:top w:val="none" w:sz="0" w:space="0" w:color="auto"/>
                <w:left w:val="none" w:sz="0" w:space="0" w:color="auto"/>
                <w:bottom w:val="none" w:sz="0" w:space="0" w:color="auto"/>
                <w:right w:val="none" w:sz="0" w:space="0" w:color="auto"/>
              </w:divBdr>
            </w:div>
            <w:div w:id="307979176">
              <w:marLeft w:val="0"/>
              <w:marRight w:val="0"/>
              <w:marTop w:val="0"/>
              <w:marBottom w:val="0"/>
              <w:divBdr>
                <w:top w:val="none" w:sz="0" w:space="0" w:color="auto"/>
                <w:left w:val="none" w:sz="0" w:space="0" w:color="auto"/>
                <w:bottom w:val="none" w:sz="0" w:space="0" w:color="auto"/>
                <w:right w:val="none" w:sz="0" w:space="0" w:color="auto"/>
              </w:divBdr>
            </w:div>
            <w:div w:id="1166435913">
              <w:marLeft w:val="0"/>
              <w:marRight w:val="0"/>
              <w:marTop w:val="0"/>
              <w:marBottom w:val="0"/>
              <w:divBdr>
                <w:top w:val="none" w:sz="0" w:space="0" w:color="auto"/>
                <w:left w:val="none" w:sz="0" w:space="0" w:color="auto"/>
                <w:bottom w:val="none" w:sz="0" w:space="0" w:color="auto"/>
                <w:right w:val="none" w:sz="0" w:space="0" w:color="auto"/>
              </w:divBdr>
            </w:div>
            <w:div w:id="594361785">
              <w:marLeft w:val="0"/>
              <w:marRight w:val="0"/>
              <w:marTop w:val="0"/>
              <w:marBottom w:val="0"/>
              <w:divBdr>
                <w:top w:val="none" w:sz="0" w:space="0" w:color="auto"/>
                <w:left w:val="none" w:sz="0" w:space="0" w:color="auto"/>
                <w:bottom w:val="none" w:sz="0" w:space="0" w:color="auto"/>
                <w:right w:val="none" w:sz="0" w:space="0" w:color="auto"/>
              </w:divBdr>
            </w:div>
          </w:divsChild>
        </w:div>
        <w:div w:id="1441757772">
          <w:marLeft w:val="0"/>
          <w:marRight w:val="0"/>
          <w:marTop w:val="0"/>
          <w:marBottom w:val="0"/>
          <w:divBdr>
            <w:top w:val="none" w:sz="0" w:space="0" w:color="auto"/>
            <w:left w:val="none" w:sz="0" w:space="0" w:color="auto"/>
            <w:bottom w:val="none" w:sz="0" w:space="0" w:color="auto"/>
            <w:right w:val="none" w:sz="0" w:space="0" w:color="auto"/>
          </w:divBdr>
          <w:divsChild>
            <w:div w:id="205143504">
              <w:marLeft w:val="0"/>
              <w:marRight w:val="0"/>
              <w:marTop w:val="0"/>
              <w:marBottom w:val="0"/>
              <w:divBdr>
                <w:top w:val="none" w:sz="0" w:space="0" w:color="auto"/>
                <w:left w:val="none" w:sz="0" w:space="0" w:color="auto"/>
                <w:bottom w:val="none" w:sz="0" w:space="0" w:color="auto"/>
                <w:right w:val="none" w:sz="0" w:space="0" w:color="auto"/>
              </w:divBdr>
            </w:div>
            <w:div w:id="2110932247">
              <w:marLeft w:val="0"/>
              <w:marRight w:val="0"/>
              <w:marTop w:val="0"/>
              <w:marBottom w:val="0"/>
              <w:divBdr>
                <w:top w:val="none" w:sz="0" w:space="0" w:color="auto"/>
                <w:left w:val="none" w:sz="0" w:space="0" w:color="auto"/>
                <w:bottom w:val="none" w:sz="0" w:space="0" w:color="auto"/>
                <w:right w:val="none" w:sz="0" w:space="0" w:color="auto"/>
              </w:divBdr>
            </w:div>
            <w:div w:id="764156388">
              <w:marLeft w:val="0"/>
              <w:marRight w:val="0"/>
              <w:marTop w:val="0"/>
              <w:marBottom w:val="0"/>
              <w:divBdr>
                <w:top w:val="none" w:sz="0" w:space="0" w:color="auto"/>
                <w:left w:val="none" w:sz="0" w:space="0" w:color="auto"/>
                <w:bottom w:val="none" w:sz="0" w:space="0" w:color="auto"/>
                <w:right w:val="none" w:sz="0" w:space="0" w:color="auto"/>
              </w:divBdr>
            </w:div>
            <w:div w:id="1345286966">
              <w:marLeft w:val="0"/>
              <w:marRight w:val="0"/>
              <w:marTop w:val="0"/>
              <w:marBottom w:val="0"/>
              <w:divBdr>
                <w:top w:val="none" w:sz="0" w:space="0" w:color="auto"/>
                <w:left w:val="none" w:sz="0" w:space="0" w:color="auto"/>
                <w:bottom w:val="none" w:sz="0" w:space="0" w:color="auto"/>
                <w:right w:val="none" w:sz="0" w:space="0" w:color="auto"/>
              </w:divBdr>
            </w:div>
            <w:div w:id="144586788">
              <w:marLeft w:val="0"/>
              <w:marRight w:val="0"/>
              <w:marTop w:val="0"/>
              <w:marBottom w:val="0"/>
              <w:divBdr>
                <w:top w:val="none" w:sz="0" w:space="0" w:color="auto"/>
                <w:left w:val="none" w:sz="0" w:space="0" w:color="auto"/>
                <w:bottom w:val="none" w:sz="0" w:space="0" w:color="auto"/>
                <w:right w:val="none" w:sz="0" w:space="0" w:color="auto"/>
              </w:divBdr>
            </w:div>
            <w:div w:id="1724986178">
              <w:marLeft w:val="0"/>
              <w:marRight w:val="0"/>
              <w:marTop w:val="0"/>
              <w:marBottom w:val="0"/>
              <w:divBdr>
                <w:top w:val="none" w:sz="0" w:space="0" w:color="auto"/>
                <w:left w:val="none" w:sz="0" w:space="0" w:color="auto"/>
                <w:bottom w:val="none" w:sz="0" w:space="0" w:color="auto"/>
                <w:right w:val="none" w:sz="0" w:space="0" w:color="auto"/>
              </w:divBdr>
            </w:div>
            <w:div w:id="77557188">
              <w:marLeft w:val="0"/>
              <w:marRight w:val="0"/>
              <w:marTop w:val="0"/>
              <w:marBottom w:val="0"/>
              <w:divBdr>
                <w:top w:val="none" w:sz="0" w:space="0" w:color="auto"/>
                <w:left w:val="none" w:sz="0" w:space="0" w:color="auto"/>
                <w:bottom w:val="none" w:sz="0" w:space="0" w:color="auto"/>
                <w:right w:val="none" w:sz="0" w:space="0" w:color="auto"/>
              </w:divBdr>
            </w:div>
            <w:div w:id="872155652">
              <w:marLeft w:val="0"/>
              <w:marRight w:val="0"/>
              <w:marTop w:val="0"/>
              <w:marBottom w:val="0"/>
              <w:divBdr>
                <w:top w:val="none" w:sz="0" w:space="0" w:color="auto"/>
                <w:left w:val="none" w:sz="0" w:space="0" w:color="auto"/>
                <w:bottom w:val="none" w:sz="0" w:space="0" w:color="auto"/>
                <w:right w:val="none" w:sz="0" w:space="0" w:color="auto"/>
              </w:divBdr>
            </w:div>
          </w:divsChild>
        </w:div>
        <w:div w:id="1763529177">
          <w:marLeft w:val="0"/>
          <w:marRight w:val="0"/>
          <w:marTop w:val="0"/>
          <w:marBottom w:val="0"/>
          <w:divBdr>
            <w:top w:val="none" w:sz="0" w:space="0" w:color="auto"/>
            <w:left w:val="none" w:sz="0" w:space="0" w:color="auto"/>
            <w:bottom w:val="none" w:sz="0" w:space="0" w:color="auto"/>
            <w:right w:val="none" w:sz="0" w:space="0" w:color="auto"/>
          </w:divBdr>
          <w:divsChild>
            <w:div w:id="1475218712">
              <w:marLeft w:val="0"/>
              <w:marRight w:val="0"/>
              <w:marTop w:val="0"/>
              <w:marBottom w:val="0"/>
              <w:divBdr>
                <w:top w:val="none" w:sz="0" w:space="0" w:color="auto"/>
                <w:left w:val="none" w:sz="0" w:space="0" w:color="auto"/>
                <w:bottom w:val="none" w:sz="0" w:space="0" w:color="auto"/>
                <w:right w:val="none" w:sz="0" w:space="0" w:color="auto"/>
              </w:divBdr>
            </w:div>
          </w:divsChild>
        </w:div>
        <w:div w:id="2022931465">
          <w:marLeft w:val="0"/>
          <w:marRight w:val="0"/>
          <w:marTop w:val="0"/>
          <w:marBottom w:val="0"/>
          <w:divBdr>
            <w:top w:val="none" w:sz="0" w:space="0" w:color="auto"/>
            <w:left w:val="none" w:sz="0" w:space="0" w:color="auto"/>
            <w:bottom w:val="none" w:sz="0" w:space="0" w:color="auto"/>
            <w:right w:val="none" w:sz="0" w:space="0" w:color="auto"/>
          </w:divBdr>
          <w:divsChild>
            <w:div w:id="18774011">
              <w:marLeft w:val="0"/>
              <w:marRight w:val="0"/>
              <w:marTop w:val="0"/>
              <w:marBottom w:val="0"/>
              <w:divBdr>
                <w:top w:val="none" w:sz="0" w:space="0" w:color="auto"/>
                <w:left w:val="none" w:sz="0" w:space="0" w:color="auto"/>
                <w:bottom w:val="none" w:sz="0" w:space="0" w:color="auto"/>
                <w:right w:val="none" w:sz="0" w:space="0" w:color="auto"/>
              </w:divBdr>
            </w:div>
          </w:divsChild>
        </w:div>
        <w:div w:id="530995579">
          <w:marLeft w:val="0"/>
          <w:marRight w:val="0"/>
          <w:marTop w:val="0"/>
          <w:marBottom w:val="0"/>
          <w:divBdr>
            <w:top w:val="none" w:sz="0" w:space="0" w:color="auto"/>
            <w:left w:val="none" w:sz="0" w:space="0" w:color="auto"/>
            <w:bottom w:val="none" w:sz="0" w:space="0" w:color="auto"/>
            <w:right w:val="none" w:sz="0" w:space="0" w:color="auto"/>
          </w:divBdr>
          <w:divsChild>
            <w:div w:id="582418786">
              <w:marLeft w:val="0"/>
              <w:marRight w:val="0"/>
              <w:marTop w:val="0"/>
              <w:marBottom w:val="0"/>
              <w:divBdr>
                <w:top w:val="none" w:sz="0" w:space="0" w:color="auto"/>
                <w:left w:val="none" w:sz="0" w:space="0" w:color="auto"/>
                <w:bottom w:val="none" w:sz="0" w:space="0" w:color="auto"/>
                <w:right w:val="none" w:sz="0" w:space="0" w:color="auto"/>
              </w:divBdr>
            </w:div>
          </w:divsChild>
        </w:div>
        <w:div w:id="819734356">
          <w:marLeft w:val="0"/>
          <w:marRight w:val="0"/>
          <w:marTop w:val="0"/>
          <w:marBottom w:val="0"/>
          <w:divBdr>
            <w:top w:val="none" w:sz="0" w:space="0" w:color="auto"/>
            <w:left w:val="none" w:sz="0" w:space="0" w:color="auto"/>
            <w:bottom w:val="none" w:sz="0" w:space="0" w:color="auto"/>
            <w:right w:val="none" w:sz="0" w:space="0" w:color="auto"/>
          </w:divBdr>
          <w:divsChild>
            <w:div w:id="1642035937">
              <w:marLeft w:val="0"/>
              <w:marRight w:val="0"/>
              <w:marTop w:val="0"/>
              <w:marBottom w:val="0"/>
              <w:divBdr>
                <w:top w:val="none" w:sz="0" w:space="0" w:color="auto"/>
                <w:left w:val="none" w:sz="0" w:space="0" w:color="auto"/>
                <w:bottom w:val="none" w:sz="0" w:space="0" w:color="auto"/>
                <w:right w:val="none" w:sz="0" w:space="0" w:color="auto"/>
              </w:divBdr>
            </w:div>
          </w:divsChild>
        </w:div>
        <w:div w:id="2065641223">
          <w:marLeft w:val="0"/>
          <w:marRight w:val="0"/>
          <w:marTop w:val="0"/>
          <w:marBottom w:val="0"/>
          <w:divBdr>
            <w:top w:val="none" w:sz="0" w:space="0" w:color="auto"/>
            <w:left w:val="none" w:sz="0" w:space="0" w:color="auto"/>
            <w:bottom w:val="none" w:sz="0" w:space="0" w:color="auto"/>
            <w:right w:val="none" w:sz="0" w:space="0" w:color="auto"/>
          </w:divBdr>
          <w:divsChild>
            <w:div w:id="1168133812">
              <w:marLeft w:val="0"/>
              <w:marRight w:val="0"/>
              <w:marTop w:val="0"/>
              <w:marBottom w:val="0"/>
              <w:divBdr>
                <w:top w:val="none" w:sz="0" w:space="0" w:color="auto"/>
                <w:left w:val="none" w:sz="0" w:space="0" w:color="auto"/>
                <w:bottom w:val="none" w:sz="0" w:space="0" w:color="auto"/>
                <w:right w:val="none" w:sz="0" w:space="0" w:color="auto"/>
              </w:divBdr>
            </w:div>
          </w:divsChild>
        </w:div>
        <w:div w:id="1693873284">
          <w:marLeft w:val="0"/>
          <w:marRight w:val="0"/>
          <w:marTop w:val="0"/>
          <w:marBottom w:val="0"/>
          <w:divBdr>
            <w:top w:val="none" w:sz="0" w:space="0" w:color="auto"/>
            <w:left w:val="none" w:sz="0" w:space="0" w:color="auto"/>
            <w:bottom w:val="none" w:sz="0" w:space="0" w:color="auto"/>
            <w:right w:val="none" w:sz="0" w:space="0" w:color="auto"/>
          </w:divBdr>
          <w:divsChild>
            <w:div w:id="578443700">
              <w:marLeft w:val="0"/>
              <w:marRight w:val="0"/>
              <w:marTop w:val="0"/>
              <w:marBottom w:val="0"/>
              <w:divBdr>
                <w:top w:val="none" w:sz="0" w:space="0" w:color="auto"/>
                <w:left w:val="none" w:sz="0" w:space="0" w:color="auto"/>
                <w:bottom w:val="none" w:sz="0" w:space="0" w:color="auto"/>
                <w:right w:val="none" w:sz="0" w:space="0" w:color="auto"/>
              </w:divBdr>
            </w:div>
          </w:divsChild>
        </w:div>
        <w:div w:id="1971857513">
          <w:marLeft w:val="0"/>
          <w:marRight w:val="0"/>
          <w:marTop w:val="0"/>
          <w:marBottom w:val="0"/>
          <w:divBdr>
            <w:top w:val="none" w:sz="0" w:space="0" w:color="auto"/>
            <w:left w:val="none" w:sz="0" w:space="0" w:color="auto"/>
            <w:bottom w:val="none" w:sz="0" w:space="0" w:color="auto"/>
            <w:right w:val="none" w:sz="0" w:space="0" w:color="auto"/>
          </w:divBdr>
          <w:divsChild>
            <w:div w:id="455609992">
              <w:marLeft w:val="0"/>
              <w:marRight w:val="0"/>
              <w:marTop w:val="0"/>
              <w:marBottom w:val="0"/>
              <w:divBdr>
                <w:top w:val="none" w:sz="0" w:space="0" w:color="auto"/>
                <w:left w:val="none" w:sz="0" w:space="0" w:color="auto"/>
                <w:bottom w:val="none" w:sz="0" w:space="0" w:color="auto"/>
                <w:right w:val="none" w:sz="0" w:space="0" w:color="auto"/>
              </w:divBdr>
            </w:div>
          </w:divsChild>
        </w:div>
        <w:div w:id="2139102554">
          <w:marLeft w:val="0"/>
          <w:marRight w:val="0"/>
          <w:marTop w:val="0"/>
          <w:marBottom w:val="0"/>
          <w:divBdr>
            <w:top w:val="none" w:sz="0" w:space="0" w:color="auto"/>
            <w:left w:val="none" w:sz="0" w:space="0" w:color="auto"/>
            <w:bottom w:val="none" w:sz="0" w:space="0" w:color="auto"/>
            <w:right w:val="none" w:sz="0" w:space="0" w:color="auto"/>
          </w:divBdr>
          <w:divsChild>
            <w:div w:id="1307934365">
              <w:marLeft w:val="0"/>
              <w:marRight w:val="0"/>
              <w:marTop w:val="0"/>
              <w:marBottom w:val="0"/>
              <w:divBdr>
                <w:top w:val="none" w:sz="0" w:space="0" w:color="auto"/>
                <w:left w:val="none" w:sz="0" w:space="0" w:color="auto"/>
                <w:bottom w:val="none" w:sz="0" w:space="0" w:color="auto"/>
                <w:right w:val="none" w:sz="0" w:space="0" w:color="auto"/>
              </w:divBdr>
            </w:div>
          </w:divsChild>
        </w:div>
        <w:div w:id="106201073">
          <w:marLeft w:val="0"/>
          <w:marRight w:val="0"/>
          <w:marTop w:val="0"/>
          <w:marBottom w:val="0"/>
          <w:divBdr>
            <w:top w:val="none" w:sz="0" w:space="0" w:color="auto"/>
            <w:left w:val="none" w:sz="0" w:space="0" w:color="auto"/>
            <w:bottom w:val="none" w:sz="0" w:space="0" w:color="auto"/>
            <w:right w:val="none" w:sz="0" w:space="0" w:color="auto"/>
          </w:divBdr>
          <w:divsChild>
            <w:div w:id="582640774">
              <w:marLeft w:val="0"/>
              <w:marRight w:val="0"/>
              <w:marTop w:val="0"/>
              <w:marBottom w:val="0"/>
              <w:divBdr>
                <w:top w:val="none" w:sz="0" w:space="0" w:color="auto"/>
                <w:left w:val="none" w:sz="0" w:space="0" w:color="auto"/>
                <w:bottom w:val="none" w:sz="0" w:space="0" w:color="auto"/>
                <w:right w:val="none" w:sz="0" w:space="0" w:color="auto"/>
              </w:divBdr>
            </w:div>
          </w:divsChild>
        </w:div>
        <w:div w:id="730733118">
          <w:marLeft w:val="0"/>
          <w:marRight w:val="0"/>
          <w:marTop w:val="0"/>
          <w:marBottom w:val="0"/>
          <w:divBdr>
            <w:top w:val="none" w:sz="0" w:space="0" w:color="auto"/>
            <w:left w:val="none" w:sz="0" w:space="0" w:color="auto"/>
            <w:bottom w:val="none" w:sz="0" w:space="0" w:color="auto"/>
            <w:right w:val="none" w:sz="0" w:space="0" w:color="auto"/>
          </w:divBdr>
          <w:divsChild>
            <w:div w:id="1774475971">
              <w:marLeft w:val="0"/>
              <w:marRight w:val="0"/>
              <w:marTop w:val="0"/>
              <w:marBottom w:val="0"/>
              <w:divBdr>
                <w:top w:val="none" w:sz="0" w:space="0" w:color="auto"/>
                <w:left w:val="none" w:sz="0" w:space="0" w:color="auto"/>
                <w:bottom w:val="none" w:sz="0" w:space="0" w:color="auto"/>
                <w:right w:val="none" w:sz="0" w:space="0" w:color="auto"/>
              </w:divBdr>
            </w:div>
            <w:div w:id="244804397">
              <w:marLeft w:val="0"/>
              <w:marRight w:val="0"/>
              <w:marTop w:val="0"/>
              <w:marBottom w:val="0"/>
              <w:divBdr>
                <w:top w:val="none" w:sz="0" w:space="0" w:color="auto"/>
                <w:left w:val="none" w:sz="0" w:space="0" w:color="auto"/>
                <w:bottom w:val="none" w:sz="0" w:space="0" w:color="auto"/>
                <w:right w:val="none" w:sz="0" w:space="0" w:color="auto"/>
              </w:divBdr>
            </w:div>
            <w:div w:id="1306160297">
              <w:marLeft w:val="0"/>
              <w:marRight w:val="0"/>
              <w:marTop w:val="0"/>
              <w:marBottom w:val="0"/>
              <w:divBdr>
                <w:top w:val="none" w:sz="0" w:space="0" w:color="auto"/>
                <w:left w:val="none" w:sz="0" w:space="0" w:color="auto"/>
                <w:bottom w:val="none" w:sz="0" w:space="0" w:color="auto"/>
                <w:right w:val="none" w:sz="0" w:space="0" w:color="auto"/>
              </w:divBdr>
            </w:div>
          </w:divsChild>
        </w:div>
        <w:div w:id="795368829">
          <w:marLeft w:val="0"/>
          <w:marRight w:val="0"/>
          <w:marTop w:val="0"/>
          <w:marBottom w:val="0"/>
          <w:divBdr>
            <w:top w:val="none" w:sz="0" w:space="0" w:color="auto"/>
            <w:left w:val="none" w:sz="0" w:space="0" w:color="auto"/>
            <w:bottom w:val="none" w:sz="0" w:space="0" w:color="auto"/>
            <w:right w:val="none" w:sz="0" w:space="0" w:color="auto"/>
          </w:divBdr>
          <w:divsChild>
            <w:div w:id="1114514674">
              <w:marLeft w:val="0"/>
              <w:marRight w:val="0"/>
              <w:marTop w:val="0"/>
              <w:marBottom w:val="0"/>
              <w:divBdr>
                <w:top w:val="none" w:sz="0" w:space="0" w:color="auto"/>
                <w:left w:val="none" w:sz="0" w:space="0" w:color="auto"/>
                <w:bottom w:val="none" w:sz="0" w:space="0" w:color="auto"/>
                <w:right w:val="none" w:sz="0" w:space="0" w:color="auto"/>
              </w:divBdr>
            </w:div>
            <w:div w:id="2027632679">
              <w:marLeft w:val="0"/>
              <w:marRight w:val="0"/>
              <w:marTop w:val="0"/>
              <w:marBottom w:val="0"/>
              <w:divBdr>
                <w:top w:val="none" w:sz="0" w:space="0" w:color="auto"/>
                <w:left w:val="none" w:sz="0" w:space="0" w:color="auto"/>
                <w:bottom w:val="none" w:sz="0" w:space="0" w:color="auto"/>
                <w:right w:val="none" w:sz="0" w:space="0" w:color="auto"/>
              </w:divBdr>
            </w:div>
            <w:div w:id="1176961323">
              <w:marLeft w:val="0"/>
              <w:marRight w:val="0"/>
              <w:marTop w:val="0"/>
              <w:marBottom w:val="0"/>
              <w:divBdr>
                <w:top w:val="none" w:sz="0" w:space="0" w:color="auto"/>
                <w:left w:val="none" w:sz="0" w:space="0" w:color="auto"/>
                <w:bottom w:val="none" w:sz="0" w:space="0" w:color="auto"/>
                <w:right w:val="none" w:sz="0" w:space="0" w:color="auto"/>
              </w:divBdr>
            </w:div>
            <w:div w:id="1638535768">
              <w:marLeft w:val="0"/>
              <w:marRight w:val="0"/>
              <w:marTop w:val="0"/>
              <w:marBottom w:val="0"/>
              <w:divBdr>
                <w:top w:val="none" w:sz="0" w:space="0" w:color="auto"/>
                <w:left w:val="none" w:sz="0" w:space="0" w:color="auto"/>
                <w:bottom w:val="none" w:sz="0" w:space="0" w:color="auto"/>
                <w:right w:val="none" w:sz="0" w:space="0" w:color="auto"/>
              </w:divBdr>
            </w:div>
            <w:div w:id="1265308835">
              <w:marLeft w:val="0"/>
              <w:marRight w:val="0"/>
              <w:marTop w:val="0"/>
              <w:marBottom w:val="0"/>
              <w:divBdr>
                <w:top w:val="none" w:sz="0" w:space="0" w:color="auto"/>
                <w:left w:val="none" w:sz="0" w:space="0" w:color="auto"/>
                <w:bottom w:val="none" w:sz="0" w:space="0" w:color="auto"/>
                <w:right w:val="none" w:sz="0" w:space="0" w:color="auto"/>
              </w:divBdr>
            </w:div>
          </w:divsChild>
        </w:div>
        <w:div w:id="80301278">
          <w:marLeft w:val="0"/>
          <w:marRight w:val="0"/>
          <w:marTop w:val="0"/>
          <w:marBottom w:val="0"/>
          <w:divBdr>
            <w:top w:val="none" w:sz="0" w:space="0" w:color="auto"/>
            <w:left w:val="none" w:sz="0" w:space="0" w:color="auto"/>
            <w:bottom w:val="none" w:sz="0" w:space="0" w:color="auto"/>
            <w:right w:val="none" w:sz="0" w:space="0" w:color="auto"/>
          </w:divBdr>
          <w:divsChild>
            <w:div w:id="680282304">
              <w:marLeft w:val="0"/>
              <w:marRight w:val="0"/>
              <w:marTop w:val="0"/>
              <w:marBottom w:val="0"/>
              <w:divBdr>
                <w:top w:val="none" w:sz="0" w:space="0" w:color="auto"/>
                <w:left w:val="none" w:sz="0" w:space="0" w:color="auto"/>
                <w:bottom w:val="none" w:sz="0" w:space="0" w:color="auto"/>
                <w:right w:val="none" w:sz="0" w:space="0" w:color="auto"/>
              </w:divBdr>
            </w:div>
          </w:divsChild>
        </w:div>
        <w:div w:id="317147483">
          <w:marLeft w:val="0"/>
          <w:marRight w:val="0"/>
          <w:marTop w:val="0"/>
          <w:marBottom w:val="0"/>
          <w:divBdr>
            <w:top w:val="none" w:sz="0" w:space="0" w:color="auto"/>
            <w:left w:val="none" w:sz="0" w:space="0" w:color="auto"/>
            <w:bottom w:val="none" w:sz="0" w:space="0" w:color="auto"/>
            <w:right w:val="none" w:sz="0" w:space="0" w:color="auto"/>
          </w:divBdr>
          <w:divsChild>
            <w:div w:id="40787204">
              <w:marLeft w:val="0"/>
              <w:marRight w:val="0"/>
              <w:marTop w:val="0"/>
              <w:marBottom w:val="0"/>
              <w:divBdr>
                <w:top w:val="none" w:sz="0" w:space="0" w:color="auto"/>
                <w:left w:val="none" w:sz="0" w:space="0" w:color="auto"/>
                <w:bottom w:val="none" w:sz="0" w:space="0" w:color="auto"/>
                <w:right w:val="none" w:sz="0" w:space="0" w:color="auto"/>
              </w:divBdr>
            </w:div>
          </w:divsChild>
        </w:div>
        <w:div w:id="71437468">
          <w:marLeft w:val="0"/>
          <w:marRight w:val="0"/>
          <w:marTop w:val="0"/>
          <w:marBottom w:val="0"/>
          <w:divBdr>
            <w:top w:val="none" w:sz="0" w:space="0" w:color="auto"/>
            <w:left w:val="none" w:sz="0" w:space="0" w:color="auto"/>
            <w:bottom w:val="none" w:sz="0" w:space="0" w:color="auto"/>
            <w:right w:val="none" w:sz="0" w:space="0" w:color="auto"/>
          </w:divBdr>
          <w:divsChild>
            <w:div w:id="1472096974">
              <w:marLeft w:val="0"/>
              <w:marRight w:val="0"/>
              <w:marTop w:val="0"/>
              <w:marBottom w:val="0"/>
              <w:divBdr>
                <w:top w:val="none" w:sz="0" w:space="0" w:color="auto"/>
                <w:left w:val="none" w:sz="0" w:space="0" w:color="auto"/>
                <w:bottom w:val="none" w:sz="0" w:space="0" w:color="auto"/>
                <w:right w:val="none" w:sz="0" w:space="0" w:color="auto"/>
              </w:divBdr>
            </w:div>
          </w:divsChild>
        </w:div>
        <w:div w:id="160892419">
          <w:marLeft w:val="0"/>
          <w:marRight w:val="0"/>
          <w:marTop w:val="0"/>
          <w:marBottom w:val="0"/>
          <w:divBdr>
            <w:top w:val="none" w:sz="0" w:space="0" w:color="auto"/>
            <w:left w:val="none" w:sz="0" w:space="0" w:color="auto"/>
            <w:bottom w:val="none" w:sz="0" w:space="0" w:color="auto"/>
            <w:right w:val="none" w:sz="0" w:space="0" w:color="auto"/>
          </w:divBdr>
          <w:divsChild>
            <w:div w:id="1088312166">
              <w:marLeft w:val="0"/>
              <w:marRight w:val="0"/>
              <w:marTop w:val="0"/>
              <w:marBottom w:val="0"/>
              <w:divBdr>
                <w:top w:val="none" w:sz="0" w:space="0" w:color="auto"/>
                <w:left w:val="none" w:sz="0" w:space="0" w:color="auto"/>
                <w:bottom w:val="none" w:sz="0" w:space="0" w:color="auto"/>
                <w:right w:val="none" w:sz="0" w:space="0" w:color="auto"/>
              </w:divBdr>
            </w:div>
          </w:divsChild>
        </w:div>
        <w:div w:id="451287797">
          <w:marLeft w:val="0"/>
          <w:marRight w:val="0"/>
          <w:marTop w:val="0"/>
          <w:marBottom w:val="0"/>
          <w:divBdr>
            <w:top w:val="none" w:sz="0" w:space="0" w:color="auto"/>
            <w:left w:val="none" w:sz="0" w:space="0" w:color="auto"/>
            <w:bottom w:val="none" w:sz="0" w:space="0" w:color="auto"/>
            <w:right w:val="none" w:sz="0" w:space="0" w:color="auto"/>
          </w:divBdr>
          <w:divsChild>
            <w:div w:id="812258426">
              <w:marLeft w:val="0"/>
              <w:marRight w:val="0"/>
              <w:marTop w:val="0"/>
              <w:marBottom w:val="0"/>
              <w:divBdr>
                <w:top w:val="none" w:sz="0" w:space="0" w:color="auto"/>
                <w:left w:val="none" w:sz="0" w:space="0" w:color="auto"/>
                <w:bottom w:val="none" w:sz="0" w:space="0" w:color="auto"/>
                <w:right w:val="none" w:sz="0" w:space="0" w:color="auto"/>
              </w:divBdr>
            </w:div>
          </w:divsChild>
        </w:div>
        <w:div w:id="566767674">
          <w:marLeft w:val="0"/>
          <w:marRight w:val="0"/>
          <w:marTop w:val="0"/>
          <w:marBottom w:val="0"/>
          <w:divBdr>
            <w:top w:val="none" w:sz="0" w:space="0" w:color="auto"/>
            <w:left w:val="none" w:sz="0" w:space="0" w:color="auto"/>
            <w:bottom w:val="none" w:sz="0" w:space="0" w:color="auto"/>
            <w:right w:val="none" w:sz="0" w:space="0" w:color="auto"/>
          </w:divBdr>
          <w:divsChild>
            <w:div w:id="1035736777">
              <w:marLeft w:val="0"/>
              <w:marRight w:val="0"/>
              <w:marTop w:val="0"/>
              <w:marBottom w:val="0"/>
              <w:divBdr>
                <w:top w:val="none" w:sz="0" w:space="0" w:color="auto"/>
                <w:left w:val="none" w:sz="0" w:space="0" w:color="auto"/>
                <w:bottom w:val="none" w:sz="0" w:space="0" w:color="auto"/>
                <w:right w:val="none" w:sz="0" w:space="0" w:color="auto"/>
              </w:divBdr>
            </w:div>
          </w:divsChild>
        </w:div>
        <w:div w:id="343288713">
          <w:marLeft w:val="0"/>
          <w:marRight w:val="0"/>
          <w:marTop w:val="0"/>
          <w:marBottom w:val="0"/>
          <w:divBdr>
            <w:top w:val="none" w:sz="0" w:space="0" w:color="auto"/>
            <w:left w:val="none" w:sz="0" w:space="0" w:color="auto"/>
            <w:bottom w:val="none" w:sz="0" w:space="0" w:color="auto"/>
            <w:right w:val="none" w:sz="0" w:space="0" w:color="auto"/>
          </w:divBdr>
          <w:divsChild>
            <w:div w:id="1233270348">
              <w:marLeft w:val="0"/>
              <w:marRight w:val="0"/>
              <w:marTop w:val="0"/>
              <w:marBottom w:val="0"/>
              <w:divBdr>
                <w:top w:val="none" w:sz="0" w:space="0" w:color="auto"/>
                <w:left w:val="none" w:sz="0" w:space="0" w:color="auto"/>
                <w:bottom w:val="none" w:sz="0" w:space="0" w:color="auto"/>
                <w:right w:val="none" w:sz="0" w:space="0" w:color="auto"/>
              </w:divBdr>
            </w:div>
          </w:divsChild>
        </w:div>
        <w:div w:id="261961794">
          <w:marLeft w:val="0"/>
          <w:marRight w:val="0"/>
          <w:marTop w:val="0"/>
          <w:marBottom w:val="0"/>
          <w:divBdr>
            <w:top w:val="none" w:sz="0" w:space="0" w:color="auto"/>
            <w:left w:val="none" w:sz="0" w:space="0" w:color="auto"/>
            <w:bottom w:val="none" w:sz="0" w:space="0" w:color="auto"/>
            <w:right w:val="none" w:sz="0" w:space="0" w:color="auto"/>
          </w:divBdr>
          <w:divsChild>
            <w:div w:id="1277712424">
              <w:marLeft w:val="0"/>
              <w:marRight w:val="0"/>
              <w:marTop w:val="0"/>
              <w:marBottom w:val="0"/>
              <w:divBdr>
                <w:top w:val="none" w:sz="0" w:space="0" w:color="auto"/>
                <w:left w:val="none" w:sz="0" w:space="0" w:color="auto"/>
                <w:bottom w:val="none" w:sz="0" w:space="0" w:color="auto"/>
                <w:right w:val="none" w:sz="0" w:space="0" w:color="auto"/>
              </w:divBdr>
            </w:div>
          </w:divsChild>
        </w:div>
        <w:div w:id="1054700517">
          <w:marLeft w:val="0"/>
          <w:marRight w:val="0"/>
          <w:marTop w:val="0"/>
          <w:marBottom w:val="0"/>
          <w:divBdr>
            <w:top w:val="none" w:sz="0" w:space="0" w:color="auto"/>
            <w:left w:val="none" w:sz="0" w:space="0" w:color="auto"/>
            <w:bottom w:val="none" w:sz="0" w:space="0" w:color="auto"/>
            <w:right w:val="none" w:sz="0" w:space="0" w:color="auto"/>
          </w:divBdr>
          <w:divsChild>
            <w:div w:id="1174999773">
              <w:marLeft w:val="0"/>
              <w:marRight w:val="0"/>
              <w:marTop w:val="0"/>
              <w:marBottom w:val="0"/>
              <w:divBdr>
                <w:top w:val="none" w:sz="0" w:space="0" w:color="auto"/>
                <w:left w:val="none" w:sz="0" w:space="0" w:color="auto"/>
                <w:bottom w:val="none" w:sz="0" w:space="0" w:color="auto"/>
                <w:right w:val="none" w:sz="0" w:space="0" w:color="auto"/>
              </w:divBdr>
            </w:div>
          </w:divsChild>
        </w:div>
        <w:div w:id="620067849">
          <w:marLeft w:val="0"/>
          <w:marRight w:val="0"/>
          <w:marTop w:val="0"/>
          <w:marBottom w:val="0"/>
          <w:divBdr>
            <w:top w:val="none" w:sz="0" w:space="0" w:color="auto"/>
            <w:left w:val="none" w:sz="0" w:space="0" w:color="auto"/>
            <w:bottom w:val="none" w:sz="0" w:space="0" w:color="auto"/>
            <w:right w:val="none" w:sz="0" w:space="0" w:color="auto"/>
          </w:divBdr>
          <w:divsChild>
            <w:div w:id="1270090957">
              <w:marLeft w:val="0"/>
              <w:marRight w:val="0"/>
              <w:marTop w:val="0"/>
              <w:marBottom w:val="0"/>
              <w:divBdr>
                <w:top w:val="none" w:sz="0" w:space="0" w:color="auto"/>
                <w:left w:val="none" w:sz="0" w:space="0" w:color="auto"/>
                <w:bottom w:val="none" w:sz="0" w:space="0" w:color="auto"/>
                <w:right w:val="none" w:sz="0" w:space="0" w:color="auto"/>
              </w:divBdr>
            </w:div>
          </w:divsChild>
        </w:div>
        <w:div w:id="1949701264">
          <w:marLeft w:val="0"/>
          <w:marRight w:val="0"/>
          <w:marTop w:val="0"/>
          <w:marBottom w:val="0"/>
          <w:divBdr>
            <w:top w:val="none" w:sz="0" w:space="0" w:color="auto"/>
            <w:left w:val="none" w:sz="0" w:space="0" w:color="auto"/>
            <w:bottom w:val="none" w:sz="0" w:space="0" w:color="auto"/>
            <w:right w:val="none" w:sz="0" w:space="0" w:color="auto"/>
          </w:divBdr>
          <w:divsChild>
            <w:div w:id="48068129">
              <w:marLeft w:val="0"/>
              <w:marRight w:val="0"/>
              <w:marTop w:val="0"/>
              <w:marBottom w:val="0"/>
              <w:divBdr>
                <w:top w:val="none" w:sz="0" w:space="0" w:color="auto"/>
                <w:left w:val="none" w:sz="0" w:space="0" w:color="auto"/>
                <w:bottom w:val="none" w:sz="0" w:space="0" w:color="auto"/>
                <w:right w:val="none" w:sz="0" w:space="0" w:color="auto"/>
              </w:divBdr>
            </w:div>
          </w:divsChild>
        </w:div>
        <w:div w:id="1068458244">
          <w:marLeft w:val="0"/>
          <w:marRight w:val="0"/>
          <w:marTop w:val="0"/>
          <w:marBottom w:val="0"/>
          <w:divBdr>
            <w:top w:val="none" w:sz="0" w:space="0" w:color="auto"/>
            <w:left w:val="none" w:sz="0" w:space="0" w:color="auto"/>
            <w:bottom w:val="none" w:sz="0" w:space="0" w:color="auto"/>
            <w:right w:val="none" w:sz="0" w:space="0" w:color="auto"/>
          </w:divBdr>
          <w:divsChild>
            <w:div w:id="1553419765">
              <w:marLeft w:val="0"/>
              <w:marRight w:val="0"/>
              <w:marTop w:val="0"/>
              <w:marBottom w:val="0"/>
              <w:divBdr>
                <w:top w:val="none" w:sz="0" w:space="0" w:color="auto"/>
                <w:left w:val="none" w:sz="0" w:space="0" w:color="auto"/>
                <w:bottom w:val="none" w:sz="0" w:space="0" w:color="auto"/>
                <w:right w:val="none" w:sz="0" w:space="0" w:color="auto"/>
              </w:divBdr>
            </w:div>
          </w:divsChild>
        </w:div>
        <w:div w:id="1243369807">
          <w:marLeft w:val="0"/>
          <w:marRight w:val="0"/>
          <w:marTop w:val="0"/>
          <w:marBottom w:val="0"/>
          <w:divBdr>
            <w:top w:val="none" w:sz="0" w:space="0" w:color="auto"/>
            <w:left w:val="none" w:sz="0" w:space="0" w:color="auto"/>
            <w:bottom w:val="none" w:sz="0" w:space="0" w:color="auto"/>
            <w:right w:val="none" w:sz="0" w:space="0" w:color="auto"/>
          </w:divBdr>
          <w:divsChild>
            <w:div w:id="19833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3740">
      <w:bodyDiv w:val="1"/>
      <w:marLeft w:val="0"/>
      <w:marRight w:val="0"/>
      <w:marTop w:val="0"/>
      <w:marBottom w:val="0"/>
      <w:divBdr>
        <w:top w:val="none" w:sz="0" w:space="0" w:color="auto"/>
        <w:left w:val="none" w:sz="0" w:space="0" w:color="auto"/>
        <w:bottom w:val="none" w:sz="0" w:space="0" w:color="auto"/>
        <w:right w:val="none" w:sz="0" w:space="0" w:color="auto"/>
      </w:divBdr>
      <w:divsChild>
        <w:div w:id="646740180">
          <w:marLeft w:val="0"/>
          <w:marRight w:val="0"/>
          <w:marTop w:val="0"/>
          <w:marBottom w:val="0"/>
          <w:divBdr>
            <w:top w:val="none" w:sz="0" w:space="0" w:color="auto"/>
            <w:left w:val="none" w:sz="0" w:space="0" w:color="auto"/>
            <w:bottom w:val="none" w:sz="0" w:space="0" w:color="auto"/>
            <w:right w:val="none" w:sz="0" w:space="0" w:color="auto"/>
          </w:divBdr>
          <w:divsChild>
            <w:div w:id="804736256">
              <w:marLeft w:val="0"/>
              <w:marRight w:val="0"/>
              <w:marTop w:val="0"/>
              <w:marBottom w:val="0"/>
              <w:divBdr>
                <w:top w:val="none" w:sz="0" w:space="0" w:color="auto"/>
                <w:left w:val="none" w:sz="0" w:space="0" w:color="auto"/>
                <w:bottom w:val="none" w:sz="0" w:space="0" w:color="auto"/>
                <w:right w:val="none" w:sz="0" w:space="0" w:color="auto"/>
              </w:divBdr>
            </w:div>
          </w:divsChild>
        </w:div>
        <w:div w:id="989558649">
          <w:marLeft w:val="0"/>
          <w:marRight w:val="0"/>
          <w:marTop w:val="0"/>
          <w:marBottom w:val="0"/>
          <w:divBdr>
            <w:top w:val="none" w:sz="0" w:space="0" w:color="auto"/>
            <w:left w:val="none" w:sz="0" w:space="0" w:color="auto"/>
            <w:bottom w:val="none" w:sz="0" w:space="0" w:color="auto"/>
            <w:right w:val="none" w:sz="0" w:space="0" w:color="auto"/>
          </w:divBdr>
          <w:divsChild>
            <w:div w:id="1325288">
              <w:marLeft w:val="0"/>
              <w:marRight w:val="0"/>
              <w:marTop w:val="0"/>
              <w:marBottom w:val="0"/>
              <w:divBdr>
                <w:top w:val="none" w:sz="0" w:space="0" w:color="auto"/>
                <w:left w:val="none" w:sz="0" w:space="0" w:color="auto"/>
                <w:bottom w:val="none" w:sz="0" w:space="0" w:color="auto"/>
                <w:right w:val="none" w:sz="0" w:space="0" w:color="auto"/>
              </w:divBdr>
            </w:div>
          </w:divsChild>
        </w:div>
        <w:div w:id="1535387496">
          <w:marLeft w:val="0"/>
          <w:marRight w:val="0"/>
          <w:marTop w:val="0"/>
          <w:marBottom w:val="0"/>
          <w:divBdr>
            <w:top w:val="none" w:sz="0" w:space="0" w:color="auto"/>
            <w:left w:val="none" w:sz="0" w:space="0" w:color="auto"/>
            <w:bottom w:val="none" w:sz="0" w:space="0" w:color="auto"/>
            <w:right w:val="none" w:sz="0" w:space="0" w:color="auto"/>
          </w:divBdr>
          <w:divsChild>
            <w:div w:id="2126730655">
              <w:marLeft w:val="0"/>
              <w:marRight w:val="0"/>
              <w:marTop w:val="0"/>
              <w:marBottom w:val="0"/>
              <w:divBdr>
                <w:top w:val="none" w:sz="0" w:space="0" w:color="auto"/>
                <w:left w:val="none" w:sz="0" w:space="0" w:color="auto"/>
                <w:bottom w:val="none" w:sz="0" w:space="0" w:color="auto"/>
                <w:right w:val="none" w:sz="0" w:space="0" w:color="auto"/>
              </w:divBdr>
            </w:div>
          </w:divsChild>
        </w:div>
        <w:div w:id="980233650">
          <w:marLeft w:val="0"/>
          <w:marRight w:val="0"/>
          <w:marTop w:val="0"/>
          <w:marBottom w:val="0"/>
          <w:divBdr>
            <w:top w:val="none" w:sz="0" w:space="0" w:color="auto"/>
            <w:left w:val="none" w:sz="0" w:space="0" w:color="auto"/>
            <w:bottom w:val="none" w:sz="0" w:space="0" w:color="auto"/>
            <w:right w:val="none" w:sz="0" w:space="0" w:color="auto"/>
          </w:divBdr>
          <w:divsChild>
            <w:div w:id="1623221414">
              <w:marLeft w:val="0"/>
              <w:marRight w:val="0"/>
              <w:marTop w:val="0"/>
              <w:marBottom w:val="0"/>
              <w:divBdr>
                <w:top w:val="none" w:sz="0" w:space="0" w:color="auto"/>
                <w:left w:val="none" w:sz="0" w:space="0" w:color="auto"/>
                <w:bottom w:val="none" w:sz="0" w:space="0" w:color="auto"/>
                <w:right w:val="none" w:sz="0" w:space="0" w:color="auto"/>
              </w:divBdr>
            </w:div>
            <w:div w:id="1795903812">
              <w:marLeft w:val="0"/>
              <w:marRight w:val="0"/>
              <w:marTop w:val="0"/>
              <w:marBottom w:val="0"/>
              <w:divBdr>
                <w:top w:val="none" w:sz="0" w:space="0" w:color="auto"/>
                <w:left w:val="none" w:sz="0" w:space="0" w:color="auto"/>
                <w:bottom w:val="none" w:sz="0" w:space="0" w:color="auto"/>
                <w:right w:val="none" w:sz="0" w:space="0" w:color="auto"/>
              </w:divBdr>
            </w:div>
          </w:divsChild>
        </w:div>
        <w:div w:id="1855420386">
          <w:marLeft w:val="0"/>
          <w:marRight w:val="0"/>
          <w:marTop w:val="0"/>
          <w:marBottom w:val="0"/>
          <w:divBdr>
            <w:top w:val="none" w:sz="0" w:space="0" w:color="auto"/>
            <w:left w:val="none" w:sz="0" w:space="0" w:color="auto"/>
            <w:bottom w:val="none" w:sz="0" w:space="0" w:color="auto"/>
            <w:right w:val="none" w:sz="0" w:space="0" w:color="auto"/>
          </w:divBdr>
          <w:divsChild>
            <w:div w:id="516774487">
              <w:marLeft w:val="0"/>
              <w:marRight w:val="0"/>
              <w:marTop w:val="0"/>
              <w:marBottom w:val="0"/>
              <w:divBdr>
                <w:top w:val="none" w:sz="0" w:space="0" w:color="auto"/>
                <w:left w:val="none" w:sz="0" w:space="0" w:color="auto"/>
                <w:bottom w:val="none" w:sz="0" w:space="0" w:color="auto"/>
                <w:right w:val="none" w:sz="0" w:space="0" w:color="auto"/>
              </w:divBdr>
            </w:div>
          </w:divsChild>
        </w:div>
        <w:div w:id="868494983">
          <w:marLeft w:val="0"/>
          <w:marRight w:val="0"/>
          <w:marTop w:val="0"/>
          <w:marBottom w:val="0"/>
          <w:divBdr>
            <w:top w:val="none" w:sz="0" w:space="0" w:color="auto"/>
            <w:left w:val="none" w:sz="0" w:space="0" w:color="auto"/>
            <w:bottom w:val="none" w:sz="0" w:space="0" w:color="auto"/>
            <w:right w:val="none" w:sz="0" w:space="0" w:color="auto"/>
          </w:divBdr>
          <w:divsChild>
            <w:div w:id="1384134094">
              <w:marLeft w:val="0"/>
              <w:marRight w:val="0"/>
              <w:marTop w:val="0"/>
              <w:marBottom w:val="0"/>
              <w:divBdr>
                <w:top w:val="none" w:sz="0" w:space="0" w:color="auto"/>
                <w:left w:val="none" w:sz="0" w:space="0" w:color="auto"/>
                <w:bottom w:val="none" w:sz="0" w:space="0" w:color="auto"/>
                <w:right w:val="none" w:sz="0" w:space="0" w:color="auto"/>
              </w:divBdr>
            </w:div>
          </w:divsChild>
        </w:div>
        <w:div w:id="493953764">
          <w:marLeft w:val="0"/>
          <w:marRight w:val="0"/>
          <w:marTop w:val="0"/>
          <w:marBottom w:val="0"/>
          <w:divBdr>
            <w:top w:val="none" w:sz="0" w:space="0" w:color="auto"/>
            <w:left w:val="none" w:sz="0" w:space="0" w:color="auto"/>
            <w:bottom w:val="none" w:sz="0" w:space="0" w:color="auto"/>
            <w:right w:val="none" w:sz="0" w:space="0" w:color="auto"/>
          </w:divBdr>
          <w:divsChild>
            <w:div w:id="325473443">
              <w:marLeft w:val="0"/>
              <w:marRight w:val="0"/>
              <w:marTop w:val="0"/>
              <w:marBottom w:val="0"/>
              <w:divBdr>
                <w:top w:val="none" w:sz="0" w:space="0" w:color="auto"/>
                <w:left w:val="none" w:sz="0" w:space="0" w:color="auto"/>
                <w:bottom w:val="none" w:sz="0" w:space="0" w:color="auto"/>
                <w:right w:val="none" w:sz="0" w:space="0" w:color="auto"/>
              </w:divBdr>
            </w:div>
          </w:divsChild>
        </w:div>
        <w:div w:id="433937631">
          <w:marLeft w:val="0"/>
          <w:marRight w:val="0"/>
          <w:marTop w:val="0"/>
          <w:marBottom w:val="0"/>
          <w:divBdr>
            <w:top w:val="none" w:sz="0" w:space="0" w:color="auto"/>
            <w:left w:val="none" w:sz="0" w:space="0" w:color="auto"/>
            <w:bottom w:val="none" w:sz="0" w:space="0" w:color="auto"/>
            <w:right w:val="none" w:sz="0" w:space="0" w:color="auto"/>
          </w:divBdr>
          <w:divsChild>
            <w:div w:id="101219834">
              <w:marLeft w:val="0"/>
              <w:marRight w:val="0"/>
              <w:marTop w:val="0"/>
              <w:marBottom w:val="0"/>
              <w:divBdr>
                <w:top w:val="none" w:sz="0" w:space="0" w:color="auto"/>
                <w:left w:val="none" w:sz="0" w:space="0" w:color="auto"/>
                <w:bottom w:val="none" w:sz="0" w:space="0" w:color="auto"/>
                <w:right w:val="none" w:sz="0" w:space="0" w:color="auto"/>
              </w:divBdr>
            </w:div>
          </w:divsChild>
        </w:div>
        <w:div w:id="320738422">
          <w:marLeft w:val="0"/>
          <w:marRight w:val="0"/>
          <w:marTop w:val="0"/>
          <w:marBottom w:val="0"/>
          <w:divBdr>
            <w:top w:val="none" w:sz="0" w:space="0" w:color="auto"/>
            <w:left w:val="none" w:sz="0" w:space="0" w:color="auto"/>
            <w:bottom w:val="none" w:sz="0" w:space="0" w:color="auto"/>
            <w:right w:val="none" w:sz="0" w:space="0" w:color="auto"/>
          </w:divBdr>
          <w:divsChild>
            <w:div w:id="1937859034">
              <w:marLeft w:val="0"/>
              <w:marRight w:val="0"/>
              <w:marTop w:val="0"/>
              <w:marBottom w:val="0"/>
              <w:divBdr>
                <w:top w:val="none" w:sz="0" w:space="0" w:color="auto"/>
                <w:left w:val="none" w:sz="0" w:space="0" w:color="auto"/>
                <w:bottom w:val="none" w:sz="0" w:space="0" w:color="auto"/>
                <w:right w:val="none" w:sz="0" w:space="0" w:color="auto"/>
              </w:divBdr>
            </w:div>
          </w:divsChild>
        </w:div>
        <w:div w:id="681399765">
          <w:marLeft w:val="0"/>
          <w:marRight w:val="0"/>
          <w:marTop w:val="0"/>
          <w:marBottom w:val="0"/>
          <w:divBdr>
            <w:top w:val="none" w:sz="0" w:space="0" w:color="auto"/>
            <w:left w:val="none" w:sz="0" w:space="0" w:color="auto"/>
            <w:bottom w:val="none" w:sz="0" w:space="0" w:color="auto"/>
            <w:right w:val="none" w:sz="0" w:space="0" w:color="auto"/>
          </w:divBdr>
          <w:divsChild>
            <w:div w:id="1908610790">
              <w:marLeft w:val="0"/>
              <w:marRight w:val="0"/>
              <w:marTop w:val="0"/>
              <w:marBottom w:val="0"/>
              <w:divBdr>
                <w:top w:val="none" w:sz="0" w:space="0" w:color="auto"/>
                <w:left w:val="none" w:sz="0" w:space="0" w:color="auto"/>
                <w:bottom w:val="none" w:sz="0" w:space="0" w:color="auto"/>
                <w:right w:val="none" w:sz="0" w:space="0" w:color="auto"/>
              </w:divBdr>
            </w:div>
            <w:div w:id="379786219">
              <w:marLeft w:val="0"/>
              <w:marRight w:val="0"/>
              <w:marTop w:val="0"/>
              <w:marBottom w:val="0"/>
              <w:divBdr>
                <w:top w:val="none" w:sz="0" w:space="0" w:color="auto"/>
                <w:left w:val="none" w:sz="0" w:space="0" w:color="auto"/>
                <w:bottom w:val="none" w:sz="0" w:space="0" w:color="auto"/>
                <w:right w:val="none" w:sz="0" w:space="0" w:color="auto"/>
              </w:divBdr>
            </w:div>
          </w:divsChild>
        </w:div>
        <w:div w:id="1729642180">
          <w:marLeft w:val="0"/>
          <w:marRight w:val="0"/>
          <w:marTop w:val="0"/>
          <w:marBottom w:val="0"/>
          <w:divBdr>
            <w:top w:val="none" w:sz="0" w:space="0" w:color="auto"/>
            <w:left w:val="none" w:sz="0" w:space="0" w:color="auto"/>
            <w:bottom w:val="none" w:sz="0" w:space="0" w:color="auto"/>
            <w:right w:val="none" w:sz="0" w:space="0" w:color="auto"/>
          </w:divBdr>
          <w:divsChild>
            <w:div w:id="1640304714">
              <w:marLeft w:val="0"/>
              <w:marRight w:val="0"/>
              <w:marTop w:val="0"/>
              <w:marBottom w:val="0"/>
              <w:divBdr>
                <w:top w:val="none" w:sz="0" w:space="0" w:color="auto"/>
                <w:left w:val="none" w:sz="0" w:space="0" w:color="auto"/>
                <w:bottom w:val="none" w:sz="0" w:space="0" w:color="auto"/>
                <w:right w:val="none" w:sz="0" w:space="0" w:color="auto"/>
              </w:divBdr>
            </w:div>
          </w:divsChild>
        </w:div>
        <w:div w:id="2028865029">
          <w:marLeft w:val="0"/>
          <w:marRight w:val="0"/>
          <w:marTop w:val="0"/>
          <w:marBottom w:val="0"/>
          <w:divBdr>
            <w:top w:val="none" w:sz="0" w:space="0" w:color="auto"/>
            <w:left w:val="none" w:sz="0" w:space="0" w:color="auto"/>
            <w:bottom w:val="none" w:sz="0" w:space="0" w:color="auto"/>
            <w:right w:val="none" w:sz="0" w:space="0" w:color="auto"/>
          </w:divBdr>
          <w:divsChild>
            <w:div w:id="156850909">
              <w:marLeft w:val="0"/>
              <w:marRight w:val="0"/>
              <w:marTop w:val="0"/>
              <w:marBottom w:val="0"/>
              <w:divBdr>
                <w:top w:val="none" w:sz="0" w:space="0" w:color="auto"/>
                <w:left w:val="none" w:sz="0" w:space="0" w:color="auto"/>
                <w:bottom w:val="none" w:sz="0" w:space="0" w:color="auto"/>
                <w:right w:val="none" w:sz="0" w:space="0" w:color="auto"/>
              </w:divBdr>
            </w:div>
          </w:divsChild>
        </w:div>
        <w:div w:id="196503494">
          <w:marLeft w:val="0"/>
          <w:marRight w:val="0"/>
          <w:marTop w:val="0"/>
          <w:marBottom w:val="0"/>
          <w:divBdr>
            <w:top w:val="none" w:sz="0" w:space="0" w:color="auto"/>
            <w:left w:val="none" w:sz="0" w:space="0" w:color="auto"/>
            <w:bottom w:val="none" w:sz="0" w:space="0" w:color="auto"/>
            <w:right w:val="none" w:sz="0" w:space="0" w:color="auto"/>
          </w:divBdr>
          <w:divsChild>
            <w:div w:id="2023779419">
              <w:marLeft w:val="0"/>
              <w:marRight w:val="0"/>
              <w:marTop w:val="0"/>
              <w:marBottom w:val="0"/>
              <w:divBdr>
                <w:top w:val="none" w:sz="0" w:space="0" w:color="auto"/>
                <w:left w:val="none" w:sz="0" w:space="0" w:color="auto"/>
                <w:bottom w:val="none" w:sz="0" w:space="0" w:color="auto"/>
                <w:right w:val="none" w:sz="0" w:space="0" w:color="auto"/>
              </w:divBdr>
            </w:div>
          </w:divsChild>
        </w:div>
        <w:div w:id="811600911">
          <w:marLeft w:val="0"/>
          <w:marRight w:val="0"/>
          <w:marTop w:val="0"/>
          <w:marBottom w:val="0"/>
          <w:divBdr>
            <w:top w:val="none" w:sz="0" w:space="0" w:color="auto"/>
            <w:left w:val="none" w:sz="0" w:space="0" w:color="auto"/>
            <w:bottom w:val="none" w:sz="0" w:space="0" w:color="auto"/>
            <w:right w:val="none" w:sz="0" w:space="0" w:color="auto"/>
          </w:divBdr>
          <w:divsChild>
            <w:div w:id="1119109666">
              <w:marLeft w:val="0"/>
              <w:marRight w:val="0"/>
              <w:marTop w:val="0"/>
              <w:marBottom w:val="0"/>
              <w:divBdr>
                <w:top w:val="none" w:sz="0" w:space="0" w:color="auto"/>
                <w:left w:val="none" w:sz="0" w:space="0" w:color="auto"/>
                <w:bottom w:val="none" w:sz="0" w:space="0" w:color="auto"/>
                <w:right w:val="none" w:sz="0" w:space="0" w:color="auto"/>
              </w:divBdr>
            </w:div>
            <w:div w:id="714306450">
              <w:marLeft w:val="0"/>
              <w:marRight w:val="0"/>
              <w:marTop w:val="0"/>
              <w:marBottom w:val="0"/>
              <w:divBdr>
                <w:top w:val="none" w:sz="0" w:space="0" w:color="auto"/>
                <w:left w:val="none" w:sz="0" w:space="0" w:color="auto"/>
                <w:bottom w:val="none" w:sz="0" w:space="0" w:color="auto"/>
                <w:right w:val="none" w:sz="0" w:space="0" w:color="auto"/>
              </w:divBdr>
            </w:div>
            <w:div w:id="1079475456">
              <w:marLeft w:val="0"/>
              <w:marRight w:val="0"/>
              <w:marTop w:val="0"/>
              <w:marBottom w:val="0"/>
              <w:divBdr>
                <w:top w:val="none" w:sz="0" w:space="0" w:color="auto"/>
                <w:left w:val="none" w:sz="0" w:space="0" w:color="auto"/>
                <w:bottom w:val="none" w:sz="0" w:space="0" w:color="auto"/>
                <w:right w:val="none" w:sz="0" w:space="0" w:color="auto"/>
              </w:divBdr>
            </w:div>
            <w:div w:id="546648759">
              <w:marLeft w:val="0"/>
              <w:marRight w:val="0"/>
              <w:marTop w:val="0"/>
              <w:marBottom w:val="0"/>
              <w:divBdr>
                <w:top w:val="none" w:sz="0" w:space="0" w:color="auto"/>
                <w:left w:val="none" w:sz="0" w:space="0" w:color="auto"/>
                <w:bottom w:val="none" w:sz="0" w:space="0" w:color="auto"/>
                <w:right w:val="none" w:sz="0" w:space="0" w:color="auto"/>
              </w:divBdr>
            </w:div>
          </w:divsChild>
        </w:div>
        <w:div w:id="78449875">
          <w:marLeft w:val="0"/>
          <w:marRight w:val="0"/>
          <w:marTop w:val="0"/>
          <w:marBottom w:val="0"/>
          <w:divBdr>
            <w:top w:val="none" w:sz="0" w:space="0" w:color="auto"/>
            <w:left w:val="none" w:sz="0" w:space="0" w:color="auto"/>
            <w:bottom w:val="none" w:sz="0" w:space="0" w:color="auto"/>
            <w:right w:val="none" w:sz="0" w:space="0" w:color="auto"/>
          </w:divBdr>
          <w:divsChild>
            <w:div w:id="448937361">
              <w:marLeft w:val="0"/>
              <w:marRight w:val="0"/>
              <w:marTop w:val="0"/>
              <w:marBottom w:val="0"/>
              <w:divBdr>
                <w:top w:val="none" w:sz="0" w:space="0" w:color="auto"/>
                <w:left w:val="none" w:sz="0" w:space="0" w:color="auto"/>
                <w:bottom w:val="none" w:sz="0" w:space="0" w:color="auto"/>
                <w:right w:val="none" w:sz="0" w:space="0" w:color="auto"/>
              </w:divBdr>
            </w:div>
          </w:divsChild>
        </w:div>
        <w:div w:id="480345826">
          <w:marLeft w:val="0"/>
          <w:marRight w:val="0"/>
          <w:marTop w:val="0"/>
          <w:marBottom w:val="0"/>
          <w:divBdr>
            <w:top w:val="none" w:sz="0" w:space="0" w:color="auto"/>
            <w:left w:val="none" w:sz="0" w:space="0" w:color="auto"/>
            <w:bottom w:val="none" w:sz="0" w:space="0" w:color="auto"/>
            <w:right w:val="none" w:sz="0" w:space="0" w:color="auto"/>
          </w:divBdr>
          <w:divsChild>
            <w:div w:id="226040881">
              <w:marLeft w:val="0"/>
              <w:marRight w:val="0"/>
              <w:marTop w:val="0"/>
              <w:marBottom w:val="0"/>
              <w:divBdr>
                <w:top w:val="none" w:sz="0" w:space="0" w:color="auto"/>
                <w:left w:val="none" w:sz="0" w:space="0" w:color="auto"/>
                <w:bottom w:val="none" w:sz="0" w:space="0" w:color="auto"/>
                <w:right w:val="none" w:sz="0" w:space="0" w:color="auto"/>
              </w:divBdr>
            </w:div>
          </w:divsChild>
        </w:div>
        <w:div w:id="1544175530">
          <w:marLeft w:val="0"/>
          <w:marRight w:val="0"/>
          <w:marTop w:val="0"/>
          <w:marBottom w:val="0"/>
          <w:divBdr>
            <w:top w:val="none" w:sz="0" w:space="0" w:color="auto"/>
            <w:left w:val="none" w:sz="0" w:space="0" w:color="auto"/>
            <w:bottom w:val="none" w:sz="0" w:space="0" w:color="auto"/>
            <w:right w:val="none" w:sz="0" w:space="0" w:color="auto"/>
          </w:divBdr>
          <w:divsChild>
            <w:div w:id="1560745429">
              <w:marLeft w:val="0"/>
              <w:marRight w:val="0"/>
              <w:marTop w:val="0"/>
              <w:marBottom w:val="0"/>
              <w:divBdr>
                <w:top w:val="none" w:sz="0" w:space="0" w:color="auto"/>
                <w:left w:val="none" w:sz="0" w:space="0" w:color="auto"/>
                <w:bottom w:val="none" w:sz="0" w:space="0" w:color="auto"/>
                <w:right w:val="none" w:sz="0" w:space="0" w:color="auto"/>
              </w:divBdr>
            </w:div>
            <w:div w:id="275602642">
              <w:marLeft w:val="0"/>
              <w:marRight w:val="0"/>
              <w:marTop w:val="0"/>
              <w:marBottom w:val="0"/>
              <w:divBdr>
                <w:top w:val="none" w:sz="0" w:space="0" w:color="auto"/>
                <w:left w:val="none" w:sz="0" w:space="0" w:color="auto"/>
                <w:bottom w:val="none" w:sz="0" w:space="0" w:color="auto"/>
                <w:right w:val="none" w:sz="0" w:space="0" w:color="auto"/>
              </w:divBdr>
            </w:div>
            <w:div w:id="218520464">
              <w:marLeft w:val="0"/>
              <w:marRight w:val="0"/>
              <w:marTop w:val="0"/>
              <w:marBottom w:val="0"/>
              <w:divBdr>
                <w:top w:val="none" w:sz="0" w:space="0" w:color="auto"/>
                <w:left w:val="none" w:sz="0" w:space="0" w:color="auto"/>
                <w:bottom w:val="none" w:sz="0" w:space="0" w:color="auto"/>
                <w:right w:val="none" w:sz="0" w:space="0" w:color="auto"/>
              </w:divBdr>
            </w:div>
            <w:div w:id="1256472599">
              <w:marLeft w:val="0"/>
              <w:marRight w:val="0"/>
              <w:marTop w:val="0"/>
              <w:marBottom w:val="0"/>
              <w:divBdr>
                <w:top w:val="none" w:sz="0" w:space="0" w:color="auto"/>
                <w:left w:val="none" w:sz="0" w:space="0" w:color="auto"/>
                <w:bottom w:val="none" w:sz="0" w:space="0" w:color="auto"/>
                <w:right w:val="none" w:sz="0" w:space="0" w:color="auto"/>
              </w:divBdr>
            </w:div>
          </w:divsChild>
        </w:div>
        <w:div w:id="1944144660">
          <w:marLeft w:val="0"/>
          <w:marRight w:val="0"/>
          <w:marTop w:val="0"/>
          <w:marBottom w:val="0"/>
          <w:divBdr>
            <w:top w:val="none" w:sz="0" w:space="0" w:color="auto"/>
            <w:left w:val="none" w:sz="0" w:space="0" w:color="auto"/>
            <w:bottom w:val="none" w:sz="0" w:space="0" w:color="auto"/>
            <w:right w:val="none" w:sz="0" w:space="0" w:color="auto"/>
          </w:divBdr>
          <w:divsChild>
            <w:div w:id="85082618">
              <w:marLeft w:val="0"/>
              <w:marRight w:val="0"/>
              <w:marTop w:val="0"/>
              <w:marBottom w:val="0"/>
              <w:divBdr>
                <w:top w:val="none" w:sz="0" w:space="0" w:color="auto"/>
                <w:left w:val="none" w:sz="0" w:space="0" w:color="auto"/>
                <w:bottom w:val="none" w:sz="0" w:space="0" w:color="auto"/>
                <w:right w:val="none" w:sz="0" w:space="0" w:color="auto"/>
              </w:divBdr>
            </w:div>
            <w:div w:id="716662430">
              <w:marLeft w:val="0"/>
              <w:marRight w:val="0"/>
              <w:marTop w:val="0"/>
              <w:marBottom w:val="0"/>
              <w:divBdr>
                <w:top w:val="none" w:sz="0" w:space="0" w:color="auto"/>
                <w:left w:val="none" w:sz="0" w:space="0" w:color="auto"/>
                <w:bottom w:val="none" w:sz="0" w:space="0" w:color="auto"/>
                <w:right w:val="none" w:sz="0" w:space="0" w:color="auto"/>
              </w:divBdr>
            </w:div>
            <w:div w:id="1539316353">
              <w:marLeft w:val="0"/>
              <w:marRight w:val="0"/>
              <w:marTop w:val="0"/>
              <w:marBottom w:val="0"/>
              <w:divBdr>
                <w:top w:val="none" w:sz="0" w:space="0" w:color="auto"/>
                <w:left w:val="none" w:sz="0" w:space="0" w:color="auto"/>
                <w:bottom w:val="none" w:sz="0" w:space="0" w:color="auto"/>
                <w:right w:val="none" w:sz="0" w:space="0" w:color="auto"/>
              </w:divBdr>
            </w:div>
            <w:div w:id="1411655352">
              <w:marLeft w:val="0"/>
              <w:marRight w:val="0"/>
              <w:marTop w:val="0"/>
              <w:marBottom w:val="0"/>
              <w:divBdr>
                <w:top w:val="none" w:sz="0" w:space="0" w:color="auto"/>
                <w:left w:val="none" w:sz="0" w:space="0" w:color="auto"/>
                <w:bottom w:val="none" w:sz="0" w:space="0" w:color="auto"/>
                <w:right w:val="none" w:sz="0" w:space="0" w:color="auto"/>
              </w:divBdr>
            </w:div>
          </w:divsChild>
        </w:div>
        <w:div w:id="2121800206">
          <w:marLeft w:val="0"/>
          <w:marRight w:val="0"/>
          <w:marTop w:val="0"/>
          <w:marBottom w:val="0"/>
          <w:divBdr>
            <w:top w:val="none" w:sz="0" w:space="0" w:color="auto"/>
            <w:left w:val="none" w:sz="0" w:space="0" w:color="auto"/>
            <w:bottom w:val="none" w:sz="0" w:space="0" w:color="auto"/>
            <w:right w:val="none" w:sz="0" w:space="0" w:color="auto"/>
          </w:divBdr>
          <w:divsChild>
            <w:div w:id="1345744720">
              <w:marLeft w:val="0"/>
              <w:marRight w:val="0"/>
              <w:marTop w:val="0"/>
              <w:marBottom w:val="0"/>
              <w:divBdr>
                <w:top w:val="none" w:sz="0" w:space="0" w:color="auto"/>
                <w:left w:val="none" w:sz="0" w:space="0" w:color="auto"/>
                <w:bottom w:val="none" w:sz="0" w:space="0" w:color="auto"/>
                <w:right w:val="none" w:sz="0" w:space="0" w:color="auto"/>
              </w:divBdr>
            </w:div>
            <w:div w:id="1893081852">
              <w:marLeft w:val="0"/>
              <w:marRight w:val="0"/>
              <w:marTop w:val="0"/>
              <w:marBottom w:val="0"/>
              <w:divBdr>
                <w:top w:val="none" w:sz="0" w:space="0" w:color="auto"/>
                <w:left w:val="none" w:sz="0" w:space="0" w:color="auto"/>
                <w:bottom w:val="none" w:sz="0" w:space="0" w:color="auto"/>
                <w:right w:val="none" w:sz="0" w:space="0" w:color="auto"/>
              </w:divBdr>
            </w:div>
            <w:div w:id="867181937">
              <w:marLeft w:val="0"/>
              <w:marRight w:val="0"/>
              <w:marTop w:val="0"/>
              <w:marBottom w:val="0"/>
              <w:divBdr>
                <w:top w:val="none" w:sz="0" w:space="0" w:color="auto"/>
                <w:left w:val="none" w:sz="0" w:space="0" w:color="auto"/>
                <w:bottom w:val="none" w:sz="0" w:space="0" w:color="auto"/>
                <w:right w:val="none" w:sz="0" w:space="0" w:color="auto"/>
              </w:divBdr>
            </w:div>
            <w:div w:id="1803890078">
              <w:marLeft w:val="0"/>
              <w:marRight w:val="0"/>
              <w:marTop w:val="0"/>
              <w:marBottom w:val="0"/>
              <w:divBdr>
                <w:top w:val="none" w:sz="0" w:space="0" w:color="auto"/>
                <w:left w:val="none" w:sz="0" w:space="0" w:color="auto"/>
                <w:bottom w:val="none" w:sz="0" w:space="0" w:color="auto"/>
                <w:right w:val="none" w:sz="0" w:space="0" w:color="auto"/>
              </w:divBdr>
            </w:div>
            <w:div w:id="717245934">
              <w:marLeft w:val="0"/>
              <w:marRight w:val="0"/>
              <w:marTop w:val="0"/>
              <w:marBottom w:val="0"/>
              <w:divBdr>
                <w:top w:val="none" w:sz="0" w:space="0" w:color="auto"/>
                <w:left w:val="none" w:sz="0" w:space="0" w:color="auto"/>
                <w:bottom w:val="none" w:sz="0" w:space="0" w:color="auto"/>
                <w:right w:val="none" w:sz="0" w:space="0" w:color="auto"/>
              </w:divBdr>
            </w:div>
            <w:div w:id="1420443699">
              <w:marLeft w:val="0"/>
              <w:marRight w:val="0"/>
              <w:marTop w:val="0"/>
              <w:marBottom w:val="0"/>
              <w:divBdr>
                <w:top w:val="none" w:sz="0" w:space="0" w:color="auto"/>
                <w:left w:val="none" w:sz="0" w:space="0" w:color="auto"/>
                <w:bottom w:val="none" w:sz="0" w:space="0" w:color="auto"/>
                <w:right w:val="none" w:sz="0" w:space="0" w:color="auto"/>
              </w:divBdr>
            </w:div>
          </w:divsChild>
        </w:div>
        <w:div w:id="411664080">
          <w:marLeft w:val="0"/>
          <w:marRight w:val="0"/>
          <w:marTop w:val="0"/>
          <w:marBottom w:val="0"/>
          <w:divBdr>
            <w:top w:val="none" w:sz="0" w:space="0" w:color="auto"/>
            <w:left w:val="none" w:sz="0" w:space="0" w:color="auto"/>
            <w:bottom w:val="none" w:sz="0" w:space="0" w:color="auto"/>
            <w:right w:val="none" w:sz="0" w:space="0" w:color="auto"/>
          </w:divBdr>
          <w:divsChild>
            <w:div w:id="660814612">
              <w:marLeft w:val="0"/>
              <w:marRight w:val="0"/>
              <w:marTop w:val="0"/>
              <w:marBottom w:val="0"/>
              <w:divBdr>
                <w:top w:val="none" w:sz="0" w:space="0" w:color="auto"/>
                <w:left w:val="none" w:sz="0" w:space="0" w:color="auto"/>
                <w:bottom w:val="none" w:sz="0" w:space="0" w:color="auto"/>
                <w:right w:val="none" w:sz="0" w:space="0" w:color="auto"/>
              </w:divBdr>
            </w:div>
          </w:divsChild>
        </w:div>
        <w:div w:id="824005492">
          <w:marLeft w:val="0"/>
          <w:marRight w:val="0"/>
          <w:marTop w:val="0"/>
          <w:marBottom w:val="0"/>
          <w:divBdr>
            <w:top w:val="none" w:sz="0" w:space="0" w:color="auto"/>
            <w:left w:val="none" w:sz="0" w:space="0" w:color="auto"/>
            <w:bottom w:val="none" w:sz="0" w:space="0" w:color="auto"/>
            <w:right w:val="none" w:sz="0" w:space="0" w:color="auto"/>
          </w:divBdr>
          <w:divsChild>
            <w:div w:id="704406536">
              <w:marLeft w:val="0"/>
              <w:marRight w:val="0"/>
              <w:marTop w:val="0"/>
              <w:marBottom w:val="0"/>
              <w:divBdr>
                <w:top w:val="none" w:sz="0" w:space="0" w:color="auto"/>
                <w:left w:val="none" w:sz="0" w:space="0" w:color="auto"/>
                <w:bottom w:val="none" w:sz="0" w:space="0" w:color="auto"/>
                <w:right w:val="none" w:sz="0" w:space="0" w:color="auto"/>
              </w:divBdr>
            </w:div>
          </w:divsChild>
        </w:div>
        <w:div w:id="1760902922">
          <w:marLeft w:val="0"/>
          <w:marRight w:val="0"/>
          <w:marTop w:val="0"/>
          <w:marBottom w:val="0"/>
          <w:divBdr>
            <w:top w:val="none" w:sz="0" w:space="0" w:color="auto"/>
            <w:left w:val="none" w:sz="0" w:space="0" w:color="auto"/>
            <w:bottom w:val="none" w:sz="0" w:space="0" w:color="auto"/>
            <w:right w:val="none" w:sz="0" w:space="0" w:color="auto"/>
          </w:divBdr>
          <w:divsChild>
            <w:div w:id="624628677">
              <w:marLeft w:val="0"/>
              <w:marRight w:val="0"/>
              <w:marTop w:val="0"/>
              <w:marBottom w:val="0"/>
              <w:divBdr>
                <w:top w:val="none" w:sz="0" w:space="0" w:color="auto"/>
                <w:left w:val="none" w:sz="0" w:space="0" w:color="auto"/>
                <w:bottom w:val="none" w:sz="0" w:space="0" w:color="auto"/>
                <w:right w:val="none" w:sz="0" w:space="0" w:color="auto"/>
              </w:divBdr>
            </w:div>
          </w:divsChild>
        </w:div>
        <w:div w:id="1896307221">
          <w:marLeft w:val="0"/>
          <w:marRight w:val="0"/>
          <w:marTop w:val="0"/>
          <w:marBottom w:val="0"/>
          <w:divBdr>
            <w:top w:val="none" w:sz="0" w:space="0" w:color="auto"/>
            <w:left w:val="none" w:sz="0" w:space="0" w:color="auto"/>
            <w:bottom w:val="none" w:sz="0" w:space="0" w:color="auto"/>
            <w:right w:val="none" w:sz="0" w:space="0" w:color="auto"/>
          </w:divBdr>
          <w:divsChild>
            <w:div w:id="2051344611">
              <w:marLeft w:val="0"/>
              <w:marRight w:val="0"/>
              <w:marTop w:val="0"/>
              <w:marBottom w:val="0"/>
              <w:divBdr>
                <w:top w:val="none" w:sz="0" w:space="0" w:color="auto"/>
                <w:left w:val="none" w:sz="0" w:space="0" w:color="auto"/>
                <w:bottom w:val="none" w:sz="0" w:space="0" w:color="auto"/>
                <w:right w:val="none" w:sz="0" w:space="0" w:color="auto"/>
              </w:divBdr>
            </w:div>
          </w:divsChild>
        </w:div>
        <w:div w:id="1112700989">
          <w:marLeft w:val="0"/>
          <w:marRight w:val="0"/>
          <w:marTop w:val="0"/>
          <w:marBottom w:val="0"/>
          <w:divBdr>
            <w:top w:val="none" w:sz="0" w:space="0" w:color="auto"/>
            <w:left w:val="none" w:sz="0" w:space="0" w:color="auto"/>
            <w:bottom w:val="none" w:sz="0" w:space="0" w:color="auto"/>
            <w:right w:val="none" w:sz="0" w:space="0" w:color="auto"/>
          </w:divBdr>
          <w:divsChild>
            <w:div w:id="86200912">
              <w:marLeft w:val="0"/>
              <w:marRight w:val="0"/>
              <w:marTop w:val="0"/>
              <w:marBottom w:val="0"/>
              <w:divBdr>
                <w:top w:val="none" w:sz="0" w:space="0" w:color="auto"/>
                <w:left w:val="none" w:sz="0" w:space="0" w:color="auto"/>
                <w:bottom w:val="none" w:sz="0" w:space="0" w:color="auto"/>
                <w:right w:val="none" w:sz="0" w:space="0" w:color="auto"/>
              </w:divBdr>
            </w:div>
            <w:div w:id="1649675969">
              <w:marLeft w:val="0"/>
              <w:marRight w:val="0"/>
              <w:marTop w:val="0"/>
              <w:marBottom w:val="0"/>
              <w:divBdr>
                <w:top w:val="none" w:sz="0" w:space="0" w:color="auto"/>
                <w:left w:val="none" w:sz="0" w:space="0" w:color="auto"/>
                <w:bottom w:val="none" w:sz="0" w:space="0" w:color="auto"/>
                <w:right w:val="none" w:sz="0" w:space="0" w:color="auto"/>
              </w:divBdr>
            </w:div>
            <w:div w:id="431586644">
              <w:marLeft w:val="0"/>
              <w:marRight w:val="0"/>
              <w:marTop w:val="0"/>
              <w:marBottom w:val="0"/>
              <w:divBdr>
                <w:top w:val="none" w:sz="0" w:space="0" w:color="auto"/>
                <w:left w:val="none" w:sz="0" w:space="0" w:color="auto"/>
                <w:bottom w:val="none" w:sz="0" w:space="0" w:color="auto"/>
                <w:right w:val="none" w:sz="0" w:space="0" w:color="auto"/>
              </w:divBdr>
            </w:div>
            <w:div w:id="646320715">
              <w:marLeft w:val="0"/>
              <w:marRight w:val="0"/>
              <w:marTop w:val="0"/>
              <w:marBottom w:val="0"/>
              <w:divBdr>
                <w:top w:val="none" w:sz="0" w:space="0" w:color="auto"/>
                <w:left w:val="none" w:sz="0" w:space="0" w:color="auto"/>
                <w:bottom w:val="none" w:sz="0" w:space="0" w:color="auto"/>
                <w:right w:val="none" w:sz="0" w:space="0" w:color="auto"/>
              </w:divBdr>
            </w:div>
          </w:divsChild>
        </w:div>
        <w:div w:id="786313277">
          <w:marLeft w:val="0"/>
          <w:marRight w:val="0"/>
          <w:marTop w:val="0"/>
          <w:marBottom w:val="0"/>
          <w:divBdr>
            <w:top w:val="none" w:sz="0" w:space="0" w:color="auto"/>
            <w:left w:val="none" w:sz="0" w:space="0" w:color="auto"/>
            <w:bottom w:val="none" w:sz="0" w:space="0" w:color="auto"/>
            <w:right w:val="none" w:sz="0" w:space="0" w:color="auto"/>
          </w:divBdr>
          <w:divsChild>
            <w:div w:id="1683705722">
              <w:marLeft w:val="0"/>
              <w:marRight w:val="0"/>
              <w:marTop w:val="0"/>
              <w:marBottom w:val="0"/>
              <w:divBdr>
                <w:top w:val="none" w:sz="0" w:space="0" w:color="auto"/>
                <w:left w:val="none" w:sz="0" w:space="0" w:color="auto"/>
                <w:bottom w:val="none" w:sz="0" w:space="0" w:color="auto"/>
                <w:right w:val="none" w:sz="0" w:space="0" w:color="auto"/>
              </w:divBdr>
            </w:div>
            <w:div w:id="699164531">
              <w:marLeft w:val="0"/>
              <w:marRight w:val="0"/>
              <w:marTop w:val="0"/>
              <w:marBottom w:val="0"/>
              <w:divBdr>
                <w:top w:val="none" w:sz="0" w:space="0" w:color="auto"/>
                <w:left w:val="none" w:sz="0" w:space="0" w:color="auto"/>
                <w:bottom w:val="none" w:sz="0" w:space="0" w:color="auto"/>
                <w:right w:val="none" w:sz="0" w:space="0" w:color="auto"/>
              </w:divBdr>
            </w:div>
            <w:div w:id="1177815750">
              <w:marLeft w:val="0"/>
              <w:marRight w:val="0"/>
              <w:marTop w:val="0"/>
              <w:marBottom w:val="0"/>
              <w:divBdr>
                <w:top w:val="none" w:sz="0" w:space="0" w:color="auto"/>
                <w:left w:val="none" w:sz="0" w:space="0" w:color="auto"/>
                <w:bottom w:val="none" w:sz="0" w:space="0" w:color="auto"/>
                <w:right w:val="none" w:sz="0" w:space="0" w:color="auto"/>
              </w:divBdr>
            </w:div>
            <w:div w:id="1700887251">
              <w:marLeft w:val="0"/>
              <w:marRight w:val="0"/>
              <w:marTop w:val="0"/>
              <w:marBottom w:val="0"/>
              <w:divBdr>
                <w:top w:val="none" w:sz="0" w:space="0" w:color="auto"/>
                <w:left w:val="none" w:sz="0" w:space="0" w:color="auto"/>
                <w:bottom w:val="none" w:sz="0" w:space="0" w:color="auto"/>
                <w:right w:val="none" w:sz="0" w:space="0" w:color="auto"/>
              </w:divBdr>
            </w:div>
          </w:divsChild>
        </w:div>
        <w:div w:id="1292590792">
          <w:marLeft w:val="0"/>
          <w:marRight w:val="0"/>
          <w:marTop w:val="0"/>
          <w:marBottom w:val="0"/>
          <w:divBdr>
            <w:top w:val="none" w:sz="0" w:space="0" w:color="auto"/>
            <w:left w:val="none" w:sz="0" w:space="0" w:color="auto"/>
            <w:bottom w:val="none" w:sz="0" w:space="0" w:color="auto"/>
            <w:right w:val="none" w:sz="0" w:space="0" w:color="auto"/>
          </w:divBdr>
          <w:divsChild>
            <w:div w:id="395667322">
              <w:marLeft w:val="0"/>
              <w:marRight w:val="0"/>
              <w:marTop w:val="0"/>
              <w:marBottom w:val="0"/>
              <w:divBdr>
                <w:top w:val="none" w:sz="0" w:space="0" w:color="auto"/>
                <w:left w:val="none" w:sz="0" w:space="0" w:color="auto"/>
                <w:bottom w:val="none" w:sz="0" w:space="0" w:color="auto"/>
                <w:right w:val="none" w:sz="0" w:space="0" w:color="auto"/>
              </w:divBdr>
            </w:div>
          </w:divsChild>
        </w:div>
        <w:div w:id="2086341675">
          <w:marLeft w:val="0"/>
          <w:marRight w:val="0"/>
          <w:marTop w:val="0"/>
          <w:marBottom w:val="0"/>
          <w:divBdr>
            <w:top w:val="none" w:sz="0" w:space="0" w:color="auto"/>
            <w:left w:val="none" w:sz="0" w:space="0" w:color="auto"/>
            <w:bottom w:val="none" w:sz="0" w:space="0" w:color="auto"/>
            <w:right w:val="none" w:sz="0" w:space="0" w:color="auto"/>
          </w:divBdr>
          <w:divsChild>
            <w:div w:id="1401560539">
              <w:marLeft w:val="0"/>
              <w:marRight w:val="0"/>
              <w:marTop w:val="0"/>
              <w:marBottom w:val="0"/>
              <w:divBdr>
                <w:top w:val="none" w:sz="0" w:space="0" w:color="auto"/>
                <w:left w:val="none" w:sz="0" w:space="0" w:color="auto"/>
                <w:bottom w:val="none" w:sz="0" w:space="0" w:color="auto"/>
                <w:right w:val="none" w:sz="0" w:space="0" w:color="auto"/>
              </w:divBdr>
            </w:div>
          </w:divsChild>
        </w:div>
        <w:div w:id="59211356">
          <w:marLeft w:val="0"/>
          <w:marRight w:val="0"/>
          <w:marTop w:val="0"/>
          <w:marBottom w:val="0"/>
          <w:divBdr>
            <w:top w:val="none" w:sz="0" w:space="0" w:color="auto"/>
            <w:left w:val="none" w:sz="0" w:space="0" w:color="auto"/>
            <w:bottom w:val="none" w:sz="0" w:space="0" w:color="auto"/>
            <w:right w:val="none" w:sz="0" w:space="0" w:color="auto"/>
          </w:divBdr>
          <w:divsChild>
            <w:div w:id="1255360457">
              <w:marLeft w:val="0"/>
              <w:marRight w:val="0"/>
              <w:marTop w:val="0"/>
              <w:marBottom w:val="0"/>
              <w:divBdr>
                <w:top w:val="none" w:sz="0" w:space="0" w:color="auto"/>
                <w:left w:val="none" w:sz="0" w:space="0" w:color="auto"/>
                <w:bottom w:val="none" w:sz="0" w:space="0" w:color="auto"/>
                <w:right w:val="none" w:sz="0" w:space="0" w:color="auto"/>
              </w:divBdr>
            </w:div>
          </w:divsChild>
        </w:div>
        <w:div w:id="1592159760">
          <w:marLeft w:val="0"/>
          <w:marRight w:val="0"/>
          <w:marTop w:val="0"/>
          <w:marBottom w:val="0"/>
          <w:divBdr>
            <w:top w:val="none" w:sz="0" w:space="0" w:color="auto"/>
            <w:left w:val="none" w:sz="0" w:space="0" w:color="auto"/>
            <w:bottom w:val="none" w:sz="0" w:space="0" w:color="auto"/>
            <w:right w:val="none" w:sz="0" w:space="0" w:color="auto"/>
          </w:divBdr>
          <w:divsChild>
            <w:div w:id="940524751">
              <w:marLeft w:val="0"/>
              <w:marRight w:val="0"/>
              <w:marTop w:val="0"/>
              <w:marBottom w:val="0"/>
              <w:divBdr>
                <w:top w:val="none" w:sz="0" w:space="0" w:color="auto"/>
                <w:left w:val="none" w:sz="0" w:space="0" w:color="auto"/>
                <w:bottom w:val="none" w:sz="0" w:space="0" w:color="auto"/>
                <w:right w:val="none" w:sz="0" w:space="0" w:color="auto"/>
              </w:divBdr>
            </w:div>
          </w:divsChild>
        </w:div>
        <w:div w:id="282663362">
          <w:marLeft w:val="0"/>
          <w:marRight w:val="0"/>
          <w:marTop w:val="0"/>
          <w:marBottom w:val="0"/>
          <w:divBdr>
            <w:top w:val="none" w:sz="0" w:space="0" w:color="auto"/>
            <w:left w:val="none" w:sz="0" w:space="0" w:color="auto"/>
            <w:bottom w:val="none" w:sz="0" w:space="0" w:color="auto"/>
            <w:right w:val="none" w:sz="0" w:space="0" w:color="auto"/>
          </w:divBdr>
          <w:divsChild>
            <w:div w:id="341902990">
              <w:marLeft w:val="0"/>
              <w:marRight w:val="0"/>
              <w:marTop w:val="0"/>
              <w:marBottom w:val="0"/>
              <w:divBdr>
                <w:top w:val="none" w:sz="0" w:space="0" w:color="auto"/>
                <w:left w:val="none" w:sz="0" w:space="0" w:color="auto"/>
                <w:bottom w:val="none" w:sz="0" w:space="0" w:color="auto"/>
                <w:right w:val="none" w:sz="0" w:space="0" w:color="auto"/>
              </w:divBdr>
            </w:div>
          </w:divsChild>
        </w:div>
        <w:div w:id="921254660">
          <w:marLeft w:val="0"/>
          <w:marRight w:val="0"/>
          <w:marTop w:val="0"/>
          <w:marBottom w:val="0"/>
          <w:divBdr>
            <w:top w:val="none" w:sz="0" w:space="0" w:color="auto"/>
            <w:left w:val="none" w:sz="0" w:space="0" w:color="auto"/>
            <w:bottom w:val="none" w:sz="0" w:space="0" w:color="auto"/>
            <w:right w:val="none" w:sz="0" w:space="0" w:color="auto"/>
          </w:divBdr>
          <w:divsChild>
            <w:div w:id="890963566">
              <w:marLeft w:val="0"/>
              <w:marRight w:val="0"/>
              <w:marTop w:val="0"/>
              <w:marBottom w:val="0"/>
              <w:divBdr>
                <w:top w:val="none" w:sz="0" w:space="0" w:color="auto"/>
                <w:left w:val="none" w:sz="0" w:space="0" w:color="auto"/>
                <w:bottom w:val="none" w:sz="0" w:space="0" w:color="auto"/>
                <w:right w:val="none" w:sz="0" w:space="0" w:color="auto"/>
              </w:divBdr>
            </w:div>
          </w:divsChild>
        </w:div>
        <w:div w:id="24065593">
          <w:marLeft w:val="0"/>
          <w:marRight w:val="0"/>
          <w:marTop w:val="0"/>
          <w:marBottom w:val="0"/>
          <w:divBdr>
            <w:top w:val="none" w:sz="0" w:space="0" w:color="auto"/>
            <w:left w:val="none" w:sz="0" w:space="0" w:color="auto"/>
            <w:bottom w:val="none" w:sz="0" w:space="0" w:color="auto"/>
            <w:right w:val="none" w:sz="0" w:space="0" w:color="auto"/>
          </w:divBdr>
          <w:divsChild>
            <w:div w:id="616066229">
              <w:marLeft w:val="0"/>
              <w:marRight w:val="0"/>
              <w:marTop w:val="0"/>
              <w:marBottom w:val="0"/>
              <w:divBdr>
                <w:top w:val="none" w:sz="0" w:space="0" w:color="auto"/>
                <w:left w:val="none" w:sz="0" w:space="0" w:color="auto"/>
                <w:bottom w:val="none" w:sz="0" w:space="0" w:color="auto"/>
                <w:right w:val="none" w:sz="0" w:space="0" w:color="auto"/>
              </w:divBdr>
            </w:div>
          </w:divsChild>
        </w:div>
        <w:div w:id="318078321">
          <w:marLeft w:val="0"/>
          <w:marRight w:val="0"/>
          <w:marTop w:val="0"/>
          <w:marBottom w:val="0"/>
          <w:divBdr>
            <w:top w:val="none" w:sz="0" w:space="0" w:color="auto"/>
            <w:left w:val="none" w:sz="0" w:space="0" w:color="auto"/>
            <w:bottom w:val="none" w:sz="0" w:space="0" w:color="auto"/>
            <w:right w:val="none" w:sz="0" w:space="0" w:color="auto"/>
          </w:divBdr>
          <w:divsChild>
            <w:div w:id="1170409343">
              <w:marLeft w:val="0"/>
              <w:marRight w:val="0"/>
              <w:marTop w:val="0"/>
              <w:marBottom w:val="0"/>
              <w:divBdr>
                <w:top w:val="none" w:sz="0" w:space="0" w:color="auto"/>
                <w:left w:val="none" w:sz="0" w:space="0" w:color="auto"/>
                <w:bottom w:val="none" w:sz="0" w:space="0" w:color="auto"/>
                <w:right w:val="none" w:sz="0" w:space="0" w:color="auto"/>
              </w:divBdr>
            </w:div>
          </w:divsChild>
        </w:div>
        <w:div w:id="1252080394">
          <w:marLeft w:val="0"/>
          <w:marRight w:val="0"/>
          <w:marTop w:val="0"/>
          <w:marBottom w:val="0"/>
          <w:divBdr>
            <w:top w:val="none" w:sz="0" w:space="0" w:color="auto"/>
            <w:left w:val="none" w:sz="0" w:space="0" w:color="auto"/>
            <w:bottom w:val="none" w:sz="0" w:space="0" w:color="auto"/>
            <w:right w:val="none" w:sz="0" w:space="0" w:color="auto"/>
          </w:divBdr>
          <w:divsChild>
            <w:div w:id="281767081">
              <w:marLeft w:val="0"/>
              <w:marRight w:val="0"/>
              <w:marTop w:val="0"/>
              <w:marBottom w:val="0"/>
              <w:divBdr>
                <w:top w:val="none" w:sz="0" w:space="0" w:color="auto"/>
                <w:left w:val="none" w:sz="0" w:space="0" w:color="auto"/>
                <w:bottom w:val="none" w:sz="0" w:space="0" w:color="auto"/>
                <w:right w:val="none" w:sz="0" w:space="0" w:color="auto"/>
              </w:divBdr>
            </w:div>
          </w:divsChild>
        </w:div>
        <w:div w:id="1753088612">
          <w:marLeft w:val="0"/>
          <w:marRight w:val="0"/>
          <w:marTop w:val="0"/>
          <w:marBottom w:val="0"/>
          <w:divBdr>
            <w:top w:val="none" w:sz="0" w:space="0" w:color="auto"/>
            <w:left w:val="none" w:sz="0" w:space="0" w:color="auto"/>
            <w:bottom w:val="none" w:sz="0" w:space="0" w:color="auto"/>
            <w:right w:val="none" w:sz="0" w:space="0" w:color="auto"/>
          </w:divBdr>
          <w:divsChild>
            <w:div w:id="442920657">
              <w:marLeft w:val="0"/>
              <w:marRight w:val="0"/>
              <w:marTop w:val="0"/>
              <w:marBottom w:val="0"/>
              <w:divBdr>
                <w:top w:val="none" w:sz="0" w:space="0" w:color="auto"/>
                <w:left w:val="none" w:sz="0" w:space="0" w:color="auto"/>
                <w:bottom w:val="none" w:sz="0" w:space="0" w:color="auto"/>
                <w:right w:val="none" w:sz="0" w:space="0" w:color="auto"/>
              </w:divBdr>
            </w:div>
            <w:div w:id="1719815384">
              <w:marLeft w:val="0"/>
              <w:marRight w:val="0"/>
              <w:marTop w:val="0"/>
              <w:marBottom w:val="0"/>
              <w:divBdr>
                <w:top w:val="none" w:sz="0" w:space="0" w:color="auto"/>
                <w:left w:val="none" w:sz="0" w:space="0" w:color="auto"/>
                <w:bottom w:val="none" w:sz="0" w:space="0" w:color="auto"/>
                <w:right w:val="none" w:sz="0" w:space="0" w:color="auto"/>
              </w:divBdr>
            </w:div>
            <w:div w:id="594629951">
              <w:marLeft w:val="0"/>
              <w:marRight w:val="0"/>
              <w:marTop w:val="0"/>
              <w:marBottom w:val="0"/>
              <w:divBdr>
                <w:top w:val="none" w:sz="0" w:space="0" w:color="auto"/>
                <w:left w:val="none" w:sz="0" w:space="0" w:color="auto"/>
                <w:bottom w:val="none" w:sz="0" w:space="0" w:color="auto"/>
                <w:right w:val="none" w:sz="0" w:space="0" w:color="auto"/>
              </w:divBdr>
            </w:div>
          </w:divsChild>
        </w:div>
        <w:div w:id="262806750">
          <w:marLeft w:val="0"/>
          <w:marRight w:val="0"/>
          <w:marTop w:val="0"/>
          <w:marBottom w:val="0"/>
          <w:divBdr>
            <w:top w:val="none" w:sz="0" w:space="0" w:color="auto"/>
            <w:left w:val="none" w:sz="0" w:space="0" w:color="auto"/>
            <w:bottom w:val="none" w:sz="0" w:space="0" w:color="auto"/>
            <w:right w:val="none" w:sz="0" w:space="0" w:color="auto"/>
          </w:divBdr>
          <w:divsChild>
            <w:div w:id="979574583">
              <w:marLeft w:val="0"/>
              <w:marRight w:val="0"/>
              <w:marTop w:val="0"/>
              <w:marBottom w:val="0"/>
              <w:divBdr>
                <w:top w:val="none" w:sz="0" w:space="0" w:color="auto"/>
                <w:left w:val="none" w:sz="0" w:space="0" w:color="auto"/>
                <w:bottom w:val="none" w:sz="0" w:space="0" w:color="auto"/>
                <w:right w:val="none" w:sz="0" w:space="0" w:color="auto"/>
              </w:divBdr>
            </w:div>
          </w:divsChild>
        </w:div>
        <w:div w:id="1520924668">
          <w:marLeft w:val="0"/>
          <w:marRight w:val="0"/>
          <w:marTop w:val="0"/>
          <w:marBottom w:val="0"/>
          <w:divBdr>
            <w:top w:val="none" w:sz="0" w:space="0" w:color="auto"/>
            <w:left w:val="none" w:sz="0" w:space="0" w:color="auto"/>
            <w:bottom w:val="none" w:sz="0" w:space="0" w:color="auto"/>
            <w:right w:val="none" w:sz="0" w:space="0" w:color="auto"/>
          </w:divBdr>
          <w:divsChild>
            <w:div w:id="2129157586">
              <w:marLeft w:val="0"/>
              <w:marRight w:val="0"/>
              <w:marTop w:val="0"/>
              <w:marBottom w:val="0"/>
              <w:divBdr>
                <w:top w:val="none" w:sz="0" w:space="0" w:color="auto"/>
                <w:left w:val="none" w:sz="0" w:space="0" w:color="auto"/>
                <w:bottom w:val="none" w:sz="0" w:space="0" w:color="auto"/>
                <w:right w:val="none" w:sz="0" w:space="0" w:color="auto"/>
              </w:divBdr>
            </w:div>
          </w:divsChild>
        </w:div>
        <w:div w:id="471676849">
          <w:marLeft w:val="0"/>
          <w:marRight w:val="0"/>
          <w:marTop w:val="0"/>
          <w:marBottom w:val="0"/>
          <w:divBdr>
            <w:top w:val="none" w:sz="0" w:space="0" w:color="auto"/>
            <w:left w:val="none" w:sz="0" w:space="0" w:color="auto"/>
            <w:bottom w:val="none" w:sz="0" w:space="0" w:color="auto"/>
            <w:right w:val="none" w:sz="0" w:space="0" w:color="auto"/>
          </w:divBdr>
          <w:divsChild>
            <w:div w:id="822742958">
              <w:marLeft w:val="0"/>
              <w:marRight w:val="0"/>
              <w:marTop w:val="0"/>
              <w:marBottom w:val="0"/>
              <w:divBdr>
                <w:top w:val="none" w:sz="0" w:space="0" w:color="auto"/>
                <w:left w:val="none" w:sz="0" w:space="0" w:color="auto"/>
                <w:bottom w:val="none" w:sz="0" w:space="0" w:color="auto"/>
                <w:right w:val="none" w:sz="0" w:space="0" w:color="auto"/>
              </w:divBdr>
            </w:div>
          </w:divsChild>
        </w:div>
        <w:div w:id="804391818">
          <w:marLeft w:val="0"/>
          <w:marRight w:val="0"/>
          <w:marTop w:val="0"/>
          <w:marBottom w:val="0"/>
          <w:divBdr>
            <w:top w:val="none" w:sz="0" w:space="0" w:color="auto"/>
            <w:left w:val="none" w:sz="0" w:space="0" w:color="auto"/>
            <w:bottom w:val="none" w:sz="0" w:space="0" w:color="auto"/>
            <w:right w:val="none" w:sz="0" w:space="0" w:color="auto"/>
          </w:divBdr>
          <w:divsChild>
            <w:div w:id="646283057">
              <w:marLeft w:val="0"/>
              <w:marRight w:val="0"/>
              <w:marTop w:val="0"/>
              <w:marBottom w:val="0"/>
              <w:divBdr>
                <w:top w:val="none" w:sz="0" w:space="0" w:color="auto"/>
                <w:left w:val="none" w:sz="0" w:space="0" w:color="auto"/>
                <w:bottom w:val="none" w:sz="0" w:space="0" w:color="auto"/>
                <w:right w:val="none" w:sz="0" w:space="0" w:color="auto"/>
              </w:divBdr>
            </w:div>
          </w:divsChild>
        </w:div>
        <w:div w:id="2108307410">
          <w:marLeft w:val="0"/>
          <w:marRight w:val="0"/>
          <w:marTop w:val="0"/>
          <w:marBottom w:val="0"/>
          <w:divBdr>
            <w:top w:val="none" w:sz="0" w:space="0" w:color="auto"/>
            <w:left w:val="none" w:sz="0" w:space="0" w:color="auto"/>
            <w:bottom w:val="none" w:sz="0" w:space="0" w:color="auto"/>
            <w:right w:val="none" w:sz="0" w:space="0" w:color="auto"/>
          </w:divBdr>
          <w:divsChild>
            <w:div w:id="688869295">
              <w:marLeft w:val="0"/>
              <w:marRight w:val="0"/>
              <w:marTop w:val="0"/>
              <w:marBottom w:val="0"/>
              <w:divBdr>
                <w:top w:val="none" w:sz="0" w:space="0" w:color="auto"/>
                <w:left w:val="none" w:sz="0" w:space="0" w:color="auto"/>
                <w:bottom w:val="none" w:sz="0" w:space="0" w:color="auto"/>
                <w:right w:val="none" w:sz="0" w:space="0" w:color="auto"/>
              </w:divBdr>
            </w:div>
          </w:divsChild>
        </w:div>
        <w:div w:id="1834223662">
          <w:marLeft w:val="0"/>
          <w:marRight w:val="0"/>
          <w:marTop w:val="0"/>
          <w:marBottom w:val="0"/>
          <w:divBdr>
            <w:top w:val="none" w:sz="0" w:space="0" w:color="auto"/>
            <w:left w:val="none" w:sz="0" w:space="0" w:color="auto"/>
            <w:bottom w:val="none" w:sz="0" w:space="0" w:color="auto"/>
            <w:right w:val="none" w:sz="0" w:space="0" w:color="auto"/>
          </w:divBdr>
          <w:divsChild>
            <w:div w:id="347369042">
              <w:marLeft w:val="0"/>
              <w:marRight w:val="0"/>
              <w:marTop w:val="0"/>
              <w:marBottom w:val="0"/>
              <w:divBdr>
                <w:top w:val="none" w:sz="0" w:space="0" w:color="auto"/>
                <w:left w:val="none" w:sz="0" w:space="0" w:color="auto"/>
                <w:bottom w:val="none" w:sz="0" w:space="0" w:color="auto"/>
                <w:right w:val="none" w:sz="0" w:space="0" w:color="auto"/>
              </w:divBdr>
            </w:div>
          </w:divsChild>
        </w:div>
        <w:div w:id="659314827">
          <w:marLeft w:val="0"/>
          <w:marRight w:val="0"/>
          <w:marTop w:val="0"/>
          <w:marBottom w:val="0"/>
          <w:divBdr>
            <w:top w:val="none" w:sz="0" w:space="0" w:color="auto"/>
            <w:left w:val="none" w:sz="0" w:space="0" w:color="auto"/>
            <w:bottom w:val="none" w:sz="0" w:space="0" w:color="auto"/>
            <w:right w:val="none" w:sz="0" w:space="0" w:color="auto"/>
          </w:divBdr>
          <w:divsChild>
            <w:div w:id="1711997323">
              <w:marLeft w:val="0"/>
              <w:marRight w:val="0"/>
              <w:marTop w:val="0"/>
              <w:marBottom w:val="0"/>
              <w:divBdr>
                <w:top w:val="none" w:sz="0" w:space="0" w:color="auto"/>
                <w:left w:val="none" w:sz="0" w:space="0" w:color="auto"/>
                <w:bottom w:val="none" w:sz="0" w:space="0" w:color="auto"/>
                <w:right w:val="none" w:sz="0" w:space="0" w:color="auto"/>
              </w:divBdr>
            </w:div>
          </w:divsChild>
        </w:div>
        <w:div w:id="2032757693">
          <w:marLeft w:val="0"/>
          <w:marRight w:val="0"/>
          <w:marTop w:val="0"/>
          <w:marBottom w:val="0"/>
          <w:divBdr>
            <w:top w:val="none" w:sz="0" w:space="0" w:color="auto"/>
            <w:left w:val="none" w:sz="0" w:space="0" w:color="auto"/>
            <w:bottom w:val="none" w:sz="0" w:space="0" w:color="auto"/>
            <w:right w:val="none" w:sz="0" w:space="0" w:color="auto"/>
          </w:divBdr>
          <w:divsChild>
            <w:div w:id="2119987671">
              <w:marLeft w:val="0"/>
              <w:marRight w:val="0"/>
              <w:marTop w:val="0"/>
              <w:marBottom w:val="0"/>
              <w:divBdr>
                <w:top w:val="none" w:sz="0" w:space="0" w:color="auto"/>
                <w:left w:val="none" w:sz="0" w:space="0" w:color="auto"/>
                <w:bottom w:val="none" w:sz="0" w:space="0" w:color="auto"/>
                <w:right w:val="none" w:sz="0" w:space="0" w:color="auto"/>
              </w:divBdr>
            </w:div>
          </w:divsChild>
        </w:div>
        <w:div w:id="164102524">
          <w:marLeft w:val="0"/>
          <w:marRight w:val="0"/>
          <w:marTop w:val="0"/>
          <w:marBottom w:val="0"/>
          <w:divBdr>
            <w:top w:val="none" w:sz="0" w:space="0" w:color="auto"/>
            <w:left w:val="none" w:sz="0" w:space="0" w:color="auto"/>
            <w:bottom w:val="none" w:sz="0" w:space="0" w:color="auto"/>
            <w:right w:val="none" w:sz="0" w:space="0" w:color="auto"/>
          </w:divBdr>
          <w:divsChild>
            <w:div w:id="1320385825">
              <w:marLeft w:val="0"/>
              <w:marRight w:val="0"/>
              <w:marTop w:val="0"/>
              <w:marBottom w:val="0"/>
              <w:divBdr>
                <w:top w:val="none" w:sz="0" w:space="0" w:color="auto"/>
                <w:left w:val="none" w:sz="0" w:space="0" w:color="auto"/>
                <w:bottom w:val="none" w:sz="0" w:space="0" w:color="auto"/>
                <w:right w:val="none" w:sz="0" w:space="0" w:color="auto"/>
              </w:divBdr>
            </w:div>
          </w:divsChild>
        </w:div>
        <w:div w:id="564294667">
          <w:marLeft w:val="0"/>
          <w:marRight w:val="0"/>
          <w:marTop w:val="0"/>
          <w:marBottom w:val="0"/>
          <w:divBdr>
            <w:top w:val="none" w:sz="0" w:space="0" w:color="auto"/>
            <w:left w:val="none" w:sz="0" w:space="0" w:color="auto"/>
            <w:bottom w:val="none" w:sz="0" w:space="0" w:color="auto"/>
            <w:right w:val="none" w:sz="0" w:space="0" w:color="auto"/>
          </w:divBdr>
          <w:divsChild>
            <w:div w:id="41830176">
              <w:marLeft w:val="0"/>
              <w:marRight w:val="0"/>
              <w:marTop w:val="0"/>
              <w:marBottom w:val="0"/>
              <w:divBdr>
                <w:top w:val="none" w:sz="0" w:space="0" w:color="auto"/>
                <w:left w:val="none" w:sz="0" w:space="0" w:color="auto"/>
                <w:bottom w:val="none" w:sz="0" w:space="0" w:color="auto"/>
                <w:right w:val="none" w:sz="0" w:space="0" w:color="auto"/>
              </w:divBdr>
            </w:div>
          </w:divsChild>
        </w:div>
        <w:div w:id="1755936834">
          <w:marLeft w:val="0"/>
          <w:marRight w:val="0"/>
          <w:marTop w:val="0"/>
          <w:marBottom w:val="0"/>
          <w:divBdr>
            <w:top w:val="none" w:sz="0" w:space="0" w:color="auto"/>
            <w:left w:val="none" w:sz="0" w:space="0" w:color="auto"/>
            <w:bottom w:val="none" w:sz="0" w:space="0" w:color="auto"/>
            <w:right w:val="none" w:sz="0" w:space="0" w:color="auto"/>
          </w:divBdr>
          <w:divsChild>
            <w:div w:id="1645232789">
              <w:marLeft w:val="0"/>
              <w:marRight w:val="0"/>
              <w:marTop w:val="0"/>
              <w:marBottom w:val="0"/>
              <w:divBdr>
                <w:top w:val="none" w:sz="0" w:space="0" w:color="auto"/>
                <w:left w:val="none" w:sz="0" w:space="0" w:color="auto"/>
                <w:bottom w:val="none" w:sz="0" w:space="0" w:color="auto"/>
                <w:right w:val="none" w:sz="0" w:space="0" w:color="auto"/>
              </w:divBdr>
            </w:div>
          </w:divsChild>
        </w:div>
        <w:div w:id="1246301125">
          <w:marLeft w:val="0"/>
          <w:marRight w:val="0"/>
          <w:marTop w:val="0"/>
          <w:marBottom w:val="0"/>
          <w:divBdr>
            <w:top w:val="none" w:sz="0" w:space="0" w:color="auto"/>
            <w:left w:val="none" w:sz="0" w:space="0" w:color="auto"/>
            <w:bottom w:val="none" w:sz="0" w:space="0" w:color="auto"/>
            <w:right w:val="none" w:sz="0" w:space="0" w:color="auto"/>
          </w:divBdr>
          <w:divsChild>
            <w:div w:id="923152429">
              <w:marLeft w:val="0"/>
              <w:marRight w:val="0"/>
              <w:marTop w:val="0"/>
              <w:marBottom w:val="0"/>
              <w:divBdr>
                <w:top w:val="none" w:sz="0" w:space="0" w:color="auto"/>
                <w:left w:val="none" w:sz="0" w:space="0" w:color="auto"/>
                <w:bottom w:val="none" w:sz="0" w:space="0" w:color="auto"/>
                <w:right w:val="none" w:sz="0" w:space="0" w:color="auto"/>
              </w:divBdr>
            </w:div>
          </w:divsChild>
        </w:div>
        <w:div w:id="2015111370">
          <w:marLeft w:val="0"/>
          <w:marRight w:val="0"/>
          <w:marTop w:val="0"/>
          <w:marBottom w:val="0"/>
          <w:divBdr>
            <w:top w:val="none" w:sz="0" w:space="0" w:color="auto"/>
            <w:left w:val="none" w:sz="0" w:space="0" w:color="auto"/>
            <w:bottom w:val="none" w:sz="0" w:space="0" w:color="auto"/>
            <w:right w:val="none" w:sz="0" w:space="0" w:color="auto"/>
          </w:divBdr>
          <w:divsChild>
            <w:div w:id="259029521">
              <w:marLeft w:val="0"/>
              <w:marRight w:val="0"/>
              <w:marTop w:val="0"/>
              <w:marBottom w:val="0"/>
              <w:divBdr>
                <w:top w:val="none" w:sz="0" w:space="0" w:color="auto"/>
                <w:left w:val="none" w:sz="0" w:space="0" w:color="auto"/>
                <w:bottom w:val="none" w:sz="0" w:space="0" w:color="auto"/>
                <w:right w:val="none" w:sz="0" w:space="0" w:color="auto"/>
              </w:divBdr>
            </w:div>
          </w:divsChild>
        </w:div>
        <w:div w:id="278534364">
          <w:marLeft w:val="0"/>
          <w:marRight w:val="0"/>
          <w:marTop w:val="0"/>
          <w:marBottom w:val="0"/>
          <w:divBdr>
            <w:top w:val="none" w:sz="0" w:space="0" w:color="auto"/>
            <w:left w:val="none" w:sz="0" w:space="0" w:color="auto"/>
            <w:bottom w:val="none" w:sz="0" w:space="0" w:color="auto"/>
            <w:right w:val="none" w:sz="0" w:space="0" w:color="auto"/>
          </w:divBdr>
          <w:divsChild>
            <w:div w:id="16447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publications/the-power-of-music-to-change-lives-a-national-plan-for-music-education/" TargetMode="External" Id="rId13" /><Relationship Type="http://schemas.openxmlformats.org/officeDocument/2006/relationships/hyperlink" Target="https://www.artscouncil.org.uk/MusicEducationHubs" TargetMode="Externa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yperlink" Target="https://www.gov.uk/government/publications/music-education-information-for-parents-and-young-people" TargetMode="External" Id="rId17" /><Relationship Type="http://schemas.openxmlformats.org/officeDocument/2006/relationships/customXml" Target="../customXml/item2.xml" Id="rId2" /><Relationship Type="http://schemas.openxmlformats.org/officeDocument/2006/relationships/hyperlink" Target="https://www.gov.uk/government/publications/teaching-music-in-school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gov.uk/guidance/what-academies-free-schools-and-colleges-should-publish-online" TargetMode="Externa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uidance/what-maintained-schools-must-publish-online" TargetMode="External" Id="rId14" /><Relationship Type="http://schemas.microsoft.com/office/2020/10/relationships/intelligence" Target="intelligence2.xml" Id="rId22" /></Relationships>
</file>

<file path=word/documenttasks/documenttasks1.xml><?xml version="1.0" encoding="utf-8"?>
<t:Tasks xmlns:t="http://schemas.microsoft.com/office/tasks/2019/documenttasks" xmlns:oel="http://schemas.microsoft.com/office/2019/extlst">
  <t:Task id="{A469570B-3449-4963-99B3-3070922AADF0}">
    <t:Anchor>
      <t:Comment id="144983954"/>
    </t:Anchor>
    <t:History>
      <t:Event id="{393798F6-7033-4D96-8C02-29EF8F9873DE}" time="2023-05-04T14:40:15.053Z">
        <t:Attribution userId="S::alisonhawthorne@warwickshire.gov.uk::b5896f5b-840b-4ea6-8488-ddeab3626f09" userProvider="AD" userName="Alison Hawthorne"/>
        <t:Anchor>
          <t:Comment id="144983954"/>
        </t:Anchor>
        <t:Create/>
      </t:Event>
      <t:Event id="{CBE8A684-3285-49F9-92C1-DC09C1DEEAE5}" time="2023-05-04T14:40:15.053Z">
        <t:Attribution userId="S::alisonhawthorne@warwickshire.gov.uk::b5896f5b-840b-4ea6-8488-ddeab3626f09" userProvider="AD" userName="Alison Hawthorne"/>
        <t:Anchor>
          <t:Comment id="144983954"/>
        </t:Anchor>
        <t:Assign userId="S::kayhinkle@warwickshire.gov.uk::3c015620-69f2-48fa-9bc6-9d2a46a9cf43" userProvider="AD" userName="Kay Hinkle"/>
      </t:Event>
      <t:Event id="{17B15770-C0E5-405B-A49E-AB739185E3D9}" time="2023-05-04T14:40:15.053Z">
        <t:Attribution userId="S::alisonhawthorne@warwickshire.gov.uk::b5896f5b-840b-4ea6-8488-ddeab3626f09" userProvider="AD" userName="Alison Hawthorne"/>
        <t:Anchor>
          <t:Comment id="144983954"/>
        </t:Anchor>
        <t:SetTitle title="@Kay Hinkle I don't see what the problem is with this. Added some in gree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f0d4e0-9d28-414a-a57f-3615f66253cb">
      <Terms xmlns="http://schemas.microsoft.com/office/infopath/2007/PartnerControls"/>
    </lcf76f155ced4ddcb4097134ff3c332f>
    <TaxCatchAll xmlns="5b418eb4-0200-4e17-8907-edb4e5380e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C698C1BAE2243BF26DE12038AD450" ma:contentTypeVersion="15" ma:contentTypeDescription="Create a new document." ma:contentTypeScope="" ma:versionID="a18c26f9c6d31960b2d6e2c5a7fe383a">
  <xsd:schema xmlns:xsd="http://www.w3.org/2001/XMLSchema" xmlns:xs="http://www.w3.org/2001/XMLSchema" xmlns:p="http://schemas.microsoft.com/office/2006/metadata/properties" xmlns:ns2="fff0d4e0-9d28-414a-a57f-3615f66253cb" xmlns:ns3="5b418eb4-0200-4e17-8907-edb4e5380ef3" targetNamespace="http://schemas.microsoft.com/office/2006/metadata/properties" ma:root="true" ma:fieldsID="85b20bd13f70731f947c5de670d7eb38" ns2:_="" ns3:_="">
    <xsd:import namespace="fff0d4e0-9d28-414a-a57f-3615f66253cb"/>
    <xsd:import namespace="5b418eb4-0200-4e17-8907-edb4e5380e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0d4e0-9d28-414a-a57f-3615f6625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418eb4-0200-4e17-8907-edb4e5380e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0d9f06-82bd-4de8-a5b4-8a369c98b662}" ma:internalName="TaxCatchAll" ma:showField="CatchAllData" ma:web="5b418eb4-0200-4e17-8907-edb4e5380e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1A36F-28FC-4028-BE83-24A4AB323552}">
  <ds:schemaRefs>
    <ds:schemaRef ds:uri="http://schemas.microsoft.com/office/2006/metadata/properties"/>
    <ds:schemaRef ds:uri="http://schemas.microsoft.com/office/infopath/2007/PartnerControls"/>
    <ds:schemaRef ds:uri="fff0d4e0-9d28-414a-a57f-3615f66253cb"/>
    <ds:schemaRef ds:uri="5b418eb4-0200-4e17-8907-edb4e5380ef3"/>
  </ds:schemaRefs>
</ds:datastoreItem>
</file>

<file path=customXml/itemProps2.xml><?xml version="1.0" encoding="utf-8"?>
<ds:datastoreItem xmlns:ds="http://schemas.openxmlformats.org/officeDocument/2006/customXml" ds:itemID="{1476BBA2-683E-4FF7-B5BE-BD187DF97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0d4e0-9d28-414a-a57f-3615f66253cb"/>
    <ds:schemaRef ds:uri="5b418eb4-0200-4e17-8907-edb4e5380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76A0D-A127-4611-9E3C-2CD68D3C6F3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Kay Hinkle</dc:creator>
  <keywords/>
  <dc:description/>
  <lastModifiedBy>Richard Hart</lastModifiedBy>
  <revision>256</revision>
  <dcterms:created xsi:type="dcterms:W3CDTF">2024-10-15T15:31:00.0000000Z</dcterms:created>
  <dcterms:modified xsi:type="dcterms:W3CDTF">2024-12-23T12:17:45.7402816Z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273429-ee1e-4f26-bb4f-6ffaf4c128e1_Enabled">
    <vt:lpwstr>true</vt:lpwstr>
  </property>
  <property fmtid="{D5CDD505-2E9C-101B-9397-08002B2CF9AE}" pid="3" name="MSIP_Label_06273429-ee1e-4f26-bb4f-6ffaf4c128e1_SetDate">
    <vt:lpwstr>2023-05-05T14:59:34Z</vt:lpwstr>
  </property>
  <property fmtid="{D5CDD505-2E9C-101B-9397-08002B2CF9AE}" pid="4" name="MSIP_Label_06273429-ee1e-4f26-bb4f-6ffaf4c128e1_Method">
    <vt:lpwstr>Privileged</vt:lpwstr>
  </property>
  <property fmtid="{D5CDD505-2E9C-101B-9397-08002B2CF9AE}" pid="5" name="MSIP_Label_06273429-ee1e-4f26-bb4f-6ffaf4c128e1_Name">
    <vt:lpwstr>Official</vt:lpwstr>
  </property>
  <property fmtid="{D5CDD505-2E9C-101B-9397-08002B2CF9AE}" pid="6" name="MSIP_Label_06273429-ee1e-4f26-bb4f-6ffaf4c128e1_SiteId">
    <vt:lpwstr>88b0aa06-5927-4bbb-a893-89cc2713ac82</vt:lpwstr>
  </property>
  <property fmtid="{D5CDD505-2E9C-101B-9397-08002B2CF9AE}" pid="7" name="MSIP_Label_06273429-ee1e-4f26-bb4f-6ffaf4c128e1_ActionId">
    <vt:lpwstr>17fc621c-a964-464e-bade-0d69381261b5</vt:lpwstr>
  </property>
  <property fmtid="{D5CDD505-2E9C-101B-9397-08002B2CF9AE}" pid="8" name="MSIP_Label_06273429-ee1e-4f26-bb4f-6ffaf4c128e1_ContentBits">
    <vt:lpwstr>3</vt:lpwstr>
  </property>
  <property fmtid="{D5CDD505-2E9C-101B-9397-08002B2CF9AE}" pid="9" name="ContentTypeId">
    <vt:lpwstr>0x010100F3FC698C1BAE2243BF26DE12038AD450</vt:lpwstr>
  </property>
  <property fmtid="{D5CDD505-2E9C-101B-9397-08002B2CF9AE}" pid="10" name="MediaServiceImageTags">
    <vt:lpwstr/>
  </property>
</Properties>
</file>